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0EDF" w:rsidRDefault="006C0EDF" w:rsidP="006C0EDF">
      <w:pPr>
        <w:rPr>
          <w:sz w:val="32"/>
          <w:szCs w:val="32"/>
        </w:rPr>
      </w:pPr>
      <w:r w:rsidRPr="006C0EDF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6985</wp:posOffset>
            </wp:positionV>
            <wp:extent cx="1381125" cy="101536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125" cy="1015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C0EDF" w:rsidRPr="006C0EDF" w:rsidRDefault="00D44C18" w:rsidP="006C0EDF">
      <w:pPr>
        <w:jc w:val="center"/>
        <w:rPr>
          <w:b/>
          <w:sz w:val="32"/>
          <w:szCs w:val="32"/>
        </w:rPr>
      </w:pPr>
      <w:r w:rsidRPr="006C0EDF">
        <w:rPr>
          <w:b/>
          <w:sz w:val="32"/>
          <w:szCs w:val="32"/>
        </w:rPr>
        <w:t>ПАМЯТКА</w:t>
      </w:r>
      <w:r w:rsidR="006C0EDF" w:rsidRPr="006C0EDF">
        <w:rPr>
          <w:b/>
          <w:sz w:val="32"/>
          <w:szCs w:val="32"/>
        </w:rPr>
        <w:t xml:space="preserve"> ПО </w:t>
      </w:r>
      <w:r w:rsidR="00660D3D" w:rsidRPr="006C0EDF">
        <w:rPr>
          <w:b/>
          <w:sz w:val="32"/>
          <w:szCs w:val="32"/>
        </w:rPr>
        <w:t>ЭЛЕКТРОБЕЗОПАСНОСТИ</w:t>
      </w:r>
    </w:p>
    <w:p w:rsidR="006C0EDF" w:rsidRDefault="006C0EDF" w:rsidP="006C0EDF"/>
    <w:p w:rsidR="009030EB" w:rsidRPr="006C0EDF" w:rsidRDefault="006C0EDF" w:rsidP="006C0EDF">
      <w:pPr>
        <w:jc w:val="center"/>
      </w:pPr>
      <w:r>
        <w:t>В</w:t>
      </w:r>
      <w:r w:rsidR="00660D3D" w:rsidRPr="006C0EDF">
        <w:t xml:space="preserve"> ПЕРИОД ПАВОДКА</w:t>
      </w:r>
    </w:p>
    <w:p w:rsidR="009C2D88" w:rsidRPr="00660D3D" w:rsidRDefault="009C2D88" w:rsidP="009030EB">
      <w:pPr>
        <w:jc w:val="center"/>
        <w:rPr>
          <w:rFonts w:eastAsia="Times New Roman"/>
          <w:color w:val="000000"/>
          <w:sz w:val="32"/>
          <w:szCs w:val="32"/>
        </w:rPr>
      </w:pPr>
    </w:p>
    <w:p w:rsidR="006C0EDF" w:rsidRDefault="006C0EDF" w:rsidP="00953A9E">
      <w:pPr>
        <w:ind w:firstLine="708"/>
        <w:rPr>
          <w:rFonts w:eastAsia="Times New Roman"/>
          <w:noProof/>
          <w:sz w:val="28"/>
          <w:szCs w:val="28"/>
        </w:rPr>
      </w:pPr>
    </w:p>
    <w:p w:rsidR="006C0EDF" w:rsidRPr="003D15E2" w:rsidRDefault="006C0EDF" w:rsidP="006C0EDF">
      <w:pPr>
        <w:ind w:firstLine="708"/>
        <w:jc w:val="center"/>
        <w:rPr>
          <w:rFonts w:eastAsia="Times New Roman"/>
          <w:b/>
          <w:noProof/>
          <w:sz w:val="28"/>
          <w:szCs w:val="28"/>
        </w:rPr>
      </w:pPr>
      <w:r w:rsidRPr="003D15E2">
        <w:rPr>
          <w:rFonts w:eastAsia="Times New Roman"/>
          <w:b/>
          <w:noProof/>
          <w:sz w:val="28"/>
          <w:szCs w:val="28"/>
        </w:rPr>
        <w:t>Вода  и электричество – смертельное сочетание!</w:t>
      </w:r>
    </w:p>
    <w:p w:rsidR="006C0EDF" w:rsidRDefault="006C0EDF" w:rsidP="006C0EDF">
      <w:pPr>
        <w:ind w:firstLine="708"/>
        <w:jc w:val="center"/>
        <w:rPr>
          <w:rFonts w:eastAsia="Times New Roman"/>
          <w:noProof/>
          <w:sz w:val="28"/>
          <w:szCs w:val="28"/>
        </w:rPr>
      </w:pPr>
    </w:p>
    <w:p w:rsidR="006C0EDF" w:rsidRPr="003D15E2" w:rsidRDefault="006C0EDF" w:rsidP="006C0EDF">
      <w:pPr>
        <w:pStyle w:val="ac"/>
        <w:numPr>
          <w:ilvl w:val="0"/>
          <w:numId w:val="1"/>
        </w:numPr>
        <w:rPr>
          <w:rFonts w:eastAsia="Times New Roman"/>
          <w:b/>
          <w:i/>
          <w:noProof/>
          <w:sz w:val="28"/>
          <w:szCs w:val="28"/>
          <w:u w:val="single"/>
        </w:rPr>
      </w:pPr>
      <w:r w:rsidRPr="003D15E2">
        <w:rPr>
          <w:rFonts w:eastAsia="Times New Roman"/>
          <w:b/>
          <w:i/>
          <w:noProof/>
          <w:sz w:val="28"/>
          <w:szCs w:val="28"/>
          <w:u w:val="single"/>
        </w:rPr>
        <w:t>Что делать, если существует угроза затопления дома?</w:t>
      </w:r>
    </w:p>
    <w:p w:rsidR="006C0EDF" w:rsidRDefault="00A0119B" w:rsidP="006C0EDF">
      <w:pPr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>Отключить электричество, электроприборы</w:t>
      </w:r>
      <w:r w:rsidR="009D3F5E">
        <w:rPr>
          <w:rFonts w:eastAsia="Times New Roman"/>
          <w:noProof/>
          <w:sz w:val="28"/>
          <w:szCs w:val="28"/>
        </w:rPr>
        <w:t xml:space="preserve"> и ценные вещи</w:t>
      </w:r>
      <w:r>
        <w:rPr>
          <w:rFonts w:eastAsia="Times New Roman"/>
          <w:noProof/>
          <w:sz w:val="28"/>
          <w:szCs w:val="28"/>
        </w:rPr>
        <w:t xml:space="preserve"> поднять на верхние этажи или </w:t>
      </w:r>
      <w:r w:rsidR="009D3F5E">
        <w:rPr>
          <w:rFonts w:eastAsia="Times New Roman"/>
          <w:noProof/>
          <w:sz w:val="28"/>
          <w:szCs w:val="28"/>
        </w:rPr>
        <w:t>чердак</w:t>
      </w:r>
      <w:r>
        <w:rPr>
          <w:rFonts w:eastAsia="Times New Roman"/>
          <w:noProof/>
          <w:sz w:val="28"/>
          <w:szCs w:val="28"/>
        </w:rPr>
        <w:t xml:space="preserve"> дома. Закрыть, о</w:t>
      </w:r>
      <w:r w:rsidR="009D3F5E">
        <w:rPr>
          <w:rFonts w:eastAsia="Times New Roman"/>
          <w:noProof/>
          <w:sz w:val="28"/>
          <w:szCs w:val="28"/>
        </w:rPr>
        <w:t>кна и двери</w:t>
      </w:r>
      <w:r w:rsidR="00396F5E">
        <w:rPr>
          <w:rFonts w:eastAsia="Times New Roman"/>
          <w:noProof/>
          <w:sz w:val="28"/>
          <w:szCs w:val="28"/>
        </w:rPr>
        <w:t>,</w:t>
      </w:r>
      <w:r>
        <w:rPr>
          <w:rFonts w:eastAsia="Times New Roman"/>
          <w:noProof/>
          <w:sz w:val="28"/>
          <w:szCs w:val="28"/>
        </w:rPr>
        <w:t xml:space="preserve"> покинуть</w:t>
      </w:r>
      <w:r w:rsidR="009D3F5E">
        <w:rPr>
          <w:rFonts w:eastAsia="Times New Roman"/>
          <w:noProof/>
          <w:sz w:val="28"/>
          <w:szCs w:val="28"/>
        </w:rPr>
        <w:t xml:space="preserve"> дом.</w:t>
      </w:r>
    </w:p>
    <w:p w:rsidR="009D3F5E" w:rsidRDefault="009D3F5E" w:rsidP="006C0EDF">
      <w:pPr>
        <w:rPr>
          <w:rFonts w:eastAsia="Times New Roman"/>
          <w:noProof/>
          <w:sz w:val="28"/>
          <w:szCs w:val="28"/>
        </w:rPr>
      </w:pPr>
    </w:p>
    <w:p w:rsidR="00396F5E" w:rsidRDefault="00396F5E" w:rsidP="00953A9E">
      <w:pPr>
        <w:ind w:firstLine="709"/>
        <w:rPr>
          <w:rFonts w:eastAsia="Times New Roman"/>
          <w:sz w:val="28"/>
          <w:szCs w:val="28"/>
        </w:rPr>
      </w:pPr>
    </w:p>
    <w:p w:rsidR="00396F5E" w:rsidRPr="003D15E2" w:rsidRDefault="00396F5E" w:rsidP="00396F5E">
      <w:pPr>
        <w:pStyle w:val="ac"/>
        <w:numPr>
          <w:ilvl w:val="0"/>
          <w:numId w:val="1"/>
        </w:numPr>
        <w:rPr>
          <w:rFonts w:eastAsia="Times New Roman"/>
          <w:b/>
          <w:i/>
          <w:sz w:val="28"/>
          <w:szCs w:val="28"/>
          <w:u w:val="single"/>
        </w:rPr>
      </w:pPr>
      <w:r w:rsidRPr="003D15E2">
        <w:rPr>
          <w:rFonts w:eastAsia="Times New Roman"/>
          <w:b/>
          <w:i/>
          <w:sz w:val="28"/>
          <w:szCs w:val="28"/>
          <w:u w:val="single"/>
        </w:rPr>
        <w:t>Что делать после спада воды в своем доме?</w:t>
      </w:r>
    </w:p>
    <w:p w:rsidR="00396F5E" w:rsidRDefault="00396F5E" w:rsidP="00396F5E">
      <w:pPr>
        <w:widowContro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 </w:t>
      </w:r>
      <w:r w:rsidRPr="009030EB">
        <w:rPr>
          <w:rFonts w:eastAsia="Times New Roman"/>
          <w:sz w:val="28"/>
          <w:szCs w:val="28"/>
        </w:rPr>
        <w:t>просуш</w:t>
      </w:r>
      <w:r>
        <w:rPr>
          <w:rFonts w:eastAsia="Times New Roman"/>
          <w:sz w:val="28"/>
          <w:szCs w:val="28"/>
        </w:rPr>
        <w:t>ить внутреннюю электропроводку, розетки, выключатели, соединительные коробки</w:t>
      </w:r>
      <w:r w:rsidR="003D7021">
        <w:rPr>
          <w:rFonts w:eastAsia="Times New Roman"/>
          <w:sz w:val="28"/>
          <w:szCs w:val="28"/>
        </w:rPr>
        <w:t>, электроприборы</w:t>
      </w:r>
      <w:r>
        <w:rPr>
          <w:rFonts w:eastAsia="Times New Roman"/>
          <w:sz w:val="28"/>
          <w:szCs w:val="28"/>
        </w:rPr>
        <w:t>;</w:t>
      </w:r>
    </w:p>
    <w:p w:rsidR="00396F5E" w:rsidRPr="009030EB" w:rsidRDefault="00396F5E" w:rsidP="00396F5E">
      <w:pPr>
        <w:widowContro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 убедиться, что электрические кабели не имеют контакта с водой;</w:t>
      </w:r>
    </w:p>
    <w:p w:rsidR="00396F5E" w:rsidRDefault="00396F5E" w:rsidP="00396F5E">
      <w:pPr>
        <w:widowControl w:val="0"/>
        <w:rPr>
          <w:rFonts w:eastAsia="Times New Roman"/>
          <w:sz w:val="28"/>
          <w:szCs w:val="28"/>
        </w:rPr>
      </w:pPr>
      <w:r w:rsidRPr="009030EB">
        <w:rPr>
          <w:rFonts w:eastAsia="Times New Roman"/>
          <w:sz w:val="28"/>
          <w:szCs w:val="28"/>
        </w:rPr>
        <w:t xml:space="preserve">- </w:t>
      </w:r>
      <w:r>
        <w:rPr>
          <w:rFonts w:eastAsia="Times New Roman"/>
          <w:sz w:val="28"/>
          <w:szCs w:val="28"/>
        </w:rPr>
        <w:t xml:space="preserve">не </w:t>
      </w:r>
      <w:r w:rsidRPr="009030EB">
        <w:rPr>
          <w:rFonts w:eastAsia="Times New Roman"/>
          <w:sz w:val="28"/>
          <w:szCs w:val="28"/>
        </w:rPr>
        <w:t>использова</w:t>
      </w:r>
      <w:r>
        <w:rPr>
          <w:rFonts w:eastAsia="Times New Roman"/>
          <w:sz w:val="28"/>
          <w:szCs w:val="28"/>
        </w:rPr>
        <w:t>ть</w:t>
      </w:r>
      <w:r w:rsidRPr="009030EB">
        <w:rPr>
          <w:rFonts w:eastAsia="Times New Roman"/>
          <w:sz w:val="28"/>
          <w:szCs w:val="28"/>
        </w:rPr>
        <w:t xml:space="preserve"> электроприбор</w:t>
      </w:r>
      <w:r>
        <w:rPr>
          <w:rFonts w:eastAsia="Times New Roman"/>
          <w:sz w:val="28"/>
          <w:szCs w:val="28"/>
        </w:rPr>
        <w:t>ы</w:t>
      </w:r>
      <w:r w:rsidRPr="009030EB">
        <w:rPr>
          <w:rFonts w:eastAsia="Times New Roman"/>
          <w:sz w:val="28"/>
          <w:szCs w:val="28"/>
        </w:rPr>
        <w:t xml:space="preserve"> рядом с водой</w:t>
      </w:r>
      <w:r>
        <w:rPr>
          <w:rFonts w:eastAsia="Times New Roman"/>
          <w:sz w:val="28"/>
          <w:szCs w:val="28"/>
        </w:rPr>
        <w:t>;</w:t>
      </w:r>
    </w:p>
    <w:p w:rsidR="00396F5E" w:rsidRPr="009030EB" w:rsidRDefault="00396F5E" w:rsidP="00396F5E">
      <w:pPr>
        <w:widowContro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</w:t>
      </w:r>
      <w:r w:rsidRPr="009030E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не проводить </w:t>
      </w:r>
      <w:r w:rsidRPr="009030EB">
        <w:rPr>
          <w:rFonts w:eastAsia="Times New Roman"/>
          <w:sz w:val="28"/>
          <w:szCs w:val="28"/>
        </w:rPr>
        <w:t>ра</w:t>
      </w:r>
      <w:r>
        <w:rPr>
          <w:rFonts w:eastAsia="Times New Roman"/>
          <w:sz w:val="28"/>
          <w:szCs w:val="28"/>
        </w:rPr>
        <w:t>боты</w:t>
      </w:r>
      <w:r w:rsidRPr="009030EB">
        <w:rPr>
          <w:rFonts w:eastAsia="Times New Roman"/>
          <w:sz w:val="28"/>
          <w:szCs w:val="28"/>
        </w:rPr>
        <w:t xml:space="preserve"> с электроприборами мо</w:t>
      </w:r>
      <w:r>
        <w:rPr>
          <w:rFonts w:eastAsia="Times New Roman"/>
          <w:sz w:val="28"/>
          <w:szCs w:val="28"/>
        </w:rPr>
        <w:t xml:space="preserve">крыми руками или в мокрой обуви; </w:t>
      </w:r>
    </w:p>
    <w:p w:rsidR="00396F5E" w:rsidRPr="00396F5E" w:rsidRDefault="00396F5E" w:rsidP="00396F5E">
      <w:pPr>
        <w:rPr>
          <w:rFonts w:eastAsia="Times New Roman"/>
          <w:sz w:val="28"/>
          <w:szCs w:val="28"/>
        </w:rPr>
      </w:pPr>
      <w:bookmarkStart w:id="0" w:name="_GoBack"/>
      <w:bookmarkEnd w:id="0"/>
    </w:p>
    <w:p w:rsidR="00953A9E" w:rsidRPr="00BA1AEF" w:rsidRDefault="00953A9E" w:rsidP="00953A9E">
      <w:pPr>
        <w:ind w:firstLine="709"/>
        <w:rPr>
          <w:rFonts w:eastAsia="Times New Roman"/>
          <w:sz w:val="28"/>
          <w:szCs w:val="28"/>
        </w:rPr>
      </w:pPr>
      <w:r w:rsidRPr="009030EB">
        <w:rPr>
          <w:rFonts w:eastAsia="Times New Roman"/>
          <w:sz w:val="28"/>
          <w:szCs w:val="28"/>
        </w:rPr>
        <w:t xml:space="preserve">Внутридомовые сети являются собственностью </w:t>
      </w:r>
      <w:r>
        <w:rPr>
          <w:rFonts w:eastAsia="Times New Roman"/>
          <w:sz w:val="28"/>
          <w:szCs w:val="28"/>
        </w:rPr>
        <w:t>потребителей</w:t>
      </w:r>
      <w:r w:rsidRPr="009030EB">
        <w:rPr>
          <w:rFonts w:eastAsia="Times New Roman"/>
          <w:sz w:val="28"/>
          <w:szCs w:val="28"/>
        </w:rPr>
        <w:t xml:space="preserve">, </w:t>
      </w:r>
      <w:r w:rsidR="00BA1AEF">
        <w:rPr>
          <w:rFonts w:eastAsia="Times New Roman"/>
          <w:sz w:val="28"/>
          <w:szCs w:val="28"/>
        </w:rPr>
        <w:t>поэтому</w:t>
      </w:r>
      <w:r w:rsidRPr="009030EB">
        <w:rPr>
          <w:rFonts w:eastAsia="Times New Roman"/>
          <w:sz w:val="28"/>
          <w:szCs w:val="28"/>
        </w:rPr>
        <w:t xml:space="preserve"> ответственн</w:t>
      </w:r>
      <w:r>
        <w:rPr>
          <w:rFonts w:eastAsia="Times New Roman"/>
          <w:sz w:val="28"/>
          <w:szCs w:val="28"/>
        </w:rPr>
        <w:t>ость</w:t>
      </w:r>
      <w:r w:rsidRPr="009030EB">
        <w:rPr>
          <w:rFonts w:eastAsia="Times New Roman"/>
          <w:sz w:val="28"/>
          <w:szCs w:val="28"/>
        </w:rPr>
        <w:t xml:space="preserve"> за их состояние несет </w:t>
      </w:r>
      <w:r>
        <w:rPr>
          <w:rFonts w:eastAsia="Times New Roman"/>
          <w:sz w:val="28"/>
          <w:szCs w:val="28"/>
        </w:rPr>
        <w:t xml:space="preserve">сам </w:t>
      </w:r>
      <w:r w:rsidRPr="009030EB">
        <w:rPr>
          <w:rFonts w:eastAsia="Times New Roman"/>
          <w:sz w:val="28"/>
          <w:szCs w:val="28"/>
        </w:rPr>
        <w:t xml:space="preserve">потребитель.  </w:t>
      </w:r>
      <w:r>
        <w:rPr>
          <w:rFonts w:eastAsia="Times New Roman"/>
          <w:sz w:val="28"/>
          <w:szCs w:val="28"/>
        </w:rPr>
        <w:t xml:space="preserve">Включение автоматических выключателей в квартирных щитках </w:t>
      </w:r>
      <w:r w:rsidRPr="009030EB">
        <w:rPr>
          <w:rFonts w:eastAsia="Times New Roman"/>
          <w:sz w:val="28"/>
          <w:szCs w:val="28"/>
        </w:rPr>
        <w:t xml:space="preserve">возможно только после </w:t>
      </w:r>
      <w:r w:rsidRPr="009030EB">
        <w:rPr>
          <w:sz w:val="28"/>
          <w:szCs w:val="28"/>
        </w:rPr>
        <w:t>проверки внешнего состояния и исправности</w:t>
      </w:r>
      <w:r>
        <w:rPr>
          <w:sz w:val="28"/>
          <w:szCs w:val="28"/>
        </w:rPr>
        <w:t xml:space="preserve"> </w:t>
      </w:r>
      <w:r w:rsidR="001603BC">
        <w:rPr>
          <w:sz w:val="28"/>
          <w:szCs w:val="28"/>
        </w:rPr>
        <w:t xml:space="preserve">внутренней </w:t>
      </w:r>
      <w:r w:rsidR="001603BC" w:rsidRPr="00BA1AEF">
        <w:rPr>
          <w:sz w:val="28"/>
          <w:szCs w:val="28"/>
        </w:rPr>
        <w:t>электропроводки</w:t>
      </w:r>
      <w:r w:rsidRPr="00BA1AEF">
        <w:rPr>
          <w:sz w:val="28"/>
          <w:szCs w:val="28"/>
        </w:rPr>
        <w:t xml:space="preserve"> с помощью специалистов.</w:t>
      </w:r>
    </w:p>
    <w:p w:rsidR="003D15E2" w:rsidRDefault="00EF5E69" w:rsidP="003D15E2">
      <w:pPr>
        <w:rPr>
          <w:rFonts w:eastAsia="Times New Roman"/>
          <w:noProof/>
          <w:sz w:val="28"/>
          <w:szCs w:val="28"/>
        </w:rPr>
      </w:pPr>
      <w:r>
        <w:rPr>
          <w:rFonts w:eastAsia="Times New Roman"/>
          <w:noProof/>
          <w:sz w:val="28"/>
          <w:szCs w:val="28"/>
        </w:rPr>
        <w:tab/>
      </w:r>
    </w:p>
    <w:p w:rsidR="003D15E2" w:rsidRPr="003D15E2" w:rsidRDefault="003D15E2" w:rsidP="003D15E2">
      <w:pPr>
        <w:jc w:val="center"/>
        <w:rPr>
          <w:rFonts w:eastAsia="Times New Roman"/>
          <w:b/>
          <w:sz w:val="28"/>
          <w:szCs w:val="28"/>
        </w:rPr>
      </w:pPr>
      <w:r w:rsidRPr="003D15E2">
        <w:rPr>
          <w:rFonts w:eastAsia="Times New Roman"/>
          <w:b/>
          <w:sz w:val="28"/>
          <w:szCs w:val="28"/>
        </w:rPr>
        <w:t>Категорически ЗАПРЕЩАЕТСЯ!!!</w:t>
      </w:r>
    </w:p>
    <w:p w:rsidR="003D15E2" w:rsidRDefault="003D15E2" w:rsidP="003D15E2">
      <w:pPr>
        <w:rPr>
          <w:rFonts w:eastAsia="Times New Roman"/>
          <w:sz w:val="28"/>
          <w:szCs w:val="28"/>
        </w:rPr>
      </w:pPr>
    </w:p>
    <w:p w:rsidR="003D15E2" w:rsidRDefault="003D15E2" w:rsidP="003D15E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9030EB">
        <w:rPr>
          <w:rFonts w:eastAsia="Times New Roman"/>
          <w:sz w:val="28"/>
          <w:szCs w:val="28"/>
        </w:rPr>
        <w:t>приближаться к линиям электропередачи, оказавшимся в зоне затопления и подвергшимся воздействию паводка (при угрожаю</w:t>
      </w:r>
      <w:r>
        <w:rPr>
          <w:rFonts w:eastAsia="Times New Roman"/>
          <w:sz w:val="28"/>
          <w:szCs w:val="28"/>
        </w:rPr>
        <w:t xml:space="preserve">щем наклоне или падении опор, обрыве проводов). </w:t>
      </w:r>
    </w:p>
    <w:p w:rsidR="003D15E2" w:rsidRPr="009030EB" w:rsidRDefault="003D15E2" w:rsidP="003D15E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9030EB">
        <w:rPr>
          <w:rFonts w:eastAsia="Times New Roman"/>
          <w:sz w:val="28"/>
          <w:szCs w:val="28"/>
        </w:rPr>
        <w:t>самостоятельн</w:t>
      </w:r>
      <w:r>
        <w:rPr>
          <w:rFonts w:eastAsia="Times New Roman"/>
          <w:sz w:val="28"/>
          <w:szCs w:val="28"/>
        </w:rPr>
        <w:t xml:space="preserve">о </w:t>
      </w:r>
      <w:r w:rsidRPr="009030EB">
        <w:rPr>
          <w:rFonts w:eastAsia="Times New Roman"/>
          <w:sz w:val="28"/>
          <w:szCs w:val="28"/>
        </w:rPr>
        <w:t>устранять</w:t>
      </w:r>
      <w:r>
        <w:rPr>
          <w:rFonts w:eastAsia="Times New Roman"/>
          <w:sz w:val="28"/>
          <w:szCs w:val="28"/>
        </w:rPr>
        <w:t xml:space="preserve"> повреждения</w:t>
      </w:r>
      <w:r w:rsidRPr="009030EB">
        <w:rPr>
          <w:rFonts w:eastAsia="Times New Roman"/>
          <w:sz w:val="28"/>
          <w:szCs w:val="28"/>
        </w:rPr>
        <w:t xml:space="preserve"> на электросетевом оборудовании</w:t>
      </w:r>
      <w:r>
        <w:rPr>
          <w:rFonts w:eastAsia="Times New Roman"/>
          <w:sz w:val="28"/>
          <w:szCs w:val="28"/>
        </w:rPr>
        <w:t>.</w:t>
      </w:r>
    </w:p>
    <w:p w:rsidR="003D15E2" w:rsidRDefault="003D15E2" w:rsidP="003D15E2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Pr="009030EB">
        <w:rPr>
          <w:rFonts w:eastAsia="Times New Roman"/>
          <w:sz w:val="28"/>
          <w:szCs w:val="28"/>
        </w:rPr>
        <w:t>проникать в действующие электроустановки и самовольно вк</w:t>
      </w:r>
      <w:r>
        <w:rPr>
          <w:rFonts w:eastAsia="Times New Roman"/>
          <w:sz w:val="28"/>
          <w:szCs w:val="28"/>
        </w:rPr>
        <w:t>лючать и выключать оборудование.</w:t>
      </w:r>
      <w:r w:rsidRPr="00953A9E">
        <w:rPr>
          <w:rFonts w:eastAsia="Times New Roman"/>
          <w:sz w:val="28"/>
          <w:szCs w:val="28"/>
        </w:rPr>
        <w:t xml:space="preserve"> </w:t>
      </w:r>
    </w:p>
    <w:p w:rsidR="00C17DB5" w:rsidRDefault="00C17DB5" w:rsidP="00EF5E69">
      <w:pPr>
        <w:widowControl w:val="0"/>
        <w:rPr>
          <w:rFonts w:eastAsia="Times New Roman"/>
          <w:sz w:val="28"/>
          <w:szCs w:val="28"/>
        </w:rPr>
      </w:pPr>
    </w:p>
    <w:p w:rsidR="00D603A7" w:rsidRPr="009030EB" w:rsidRDefault="00D603A7" w:rsidP="00396F5E">
      <w:pPr>
        <w:widowControl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</w:r>
      <w:r w:rsidR="00BA1AEF" w:rsidRPr="00BA1AEF">
        <w:rPr>
          <w:rFonts w:eastAsia="Times New Roman"/>
          <w:sz w:val="28"/>
          <w:szCs w:val="28"/>
        </w:rPr>
        <w:t>Филиал АО «ДРСК» «Амурские электрические сети» просит жителей области быть предельно осторожными и соблюдать правила электробезопасности!</w:t>
      </w:r>
      <w:r w:rsidR="00BA1AEF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</w:t>
      </w:r>
    </w:p>
    <w:p w:rsidR="00406586" w:rsidRPr="008A02B9" w:rsidRDefault="00C242EF" w:rsidP="009030EB">
      <w:pPr>
        <w:widowControl w:val="0"/>
        <w:rPr>
          <w:rFonts w:eastAsia="Times New Roman"/>
          <w:sz w:val="28"/>
          <w:szCs w:val="28"/>
        </w:rPr>
      </w:pPr>
      <w:r w:rsidRPr="008A02B9">
        <w:rPr>
          <w:rFonts w:eastAsia="Times New Roman"/>
          <w:sz w:val="28"/>
          <w:szCs w:val="28"/>
        </w:rPr>
        <w:tab/>
      </w:r>
      <w:r w:rsidR="005730ED" w:rsidRPr="008A02B9">
        <w:rPr>
          <w:rFonts w:eastAsia="Times New Roman"/>
          <w:sz w:val="28"/>
          <w:szCs w:val="28"/>
        </w:rPr>
        <w:t xml:space="preserve"> </w:t>
      </w:r>
    </w:p>
    <w:p w:rsidR="00BF473D" w:rsidRPr="008A02B9" w:rsidRDefault="00BA1AEF" w:rsidP="009030E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 всем проблемам с электроснабжением звонить</w:t>
      </w:r>
      <w:r w:rsidRPr="00BA1AEF">
        <w:rPr>
          <w:rFonts w:eastAsia="Times New Roman"/>
          <w:sz w:val="28"/>
          <w:szCs w:val="28"/>
        </w:rPr>
        <w:t xml:space="preserve"> по телефону «горячей линии» АО «ДРСК»: 8-800-1000-397 (круглосуточно и бесплатно), либо в диспетчерские пункты районов электрических сетей (РЭС) по месту жительства.</w:t>
      </w:r>
    </w:p>
    <w:p w:rsidR="006D1158" w:rsidRPr="008A02B9" w:rsidRDefault="006D1158" w:rsidP="009030EB">
      <w:pPr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158" w:rsidRPr="003D1416" w:rsidRDefault="006D1158" w:rsidP="0078139E">
      <w:pPr>
        <w:autoSpaceDE w:val="0"/>
        <w:autoSpaceDN w:val="0"/>
        <w:adjustRightInd w:val="0"/>
        <w:spacing w:line="220" w:lineRule="exact"/>
        <w:rPr>
          <w:rFonts w:eastAsia="Times New Roman"/>
          <w:color w:val="FF0000"/>
          <w:sz w:val="22"/>
          <w:szCs w:val="22"/>
        </w:rPr>
      </w:pPr>
    </w:p>
    <w:sectPr w:rsidR="006D1158" w:rsidRPr="003D1416" w:rsidSect="003D1416">
      <w:pgSz w:w="11906" w:h="16838"/>
      <w:pgMar w:top="567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D52D0F"/>
    <w:multiLevelType w:val="hybridMultilevel"/>
    <w:tmpl w:val="03204608"/>
    <w:lvl w:ilvl="0" w:tplc="7C1A53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974"/>
    <w:rsid w:val="00014118"/>
    <w:rsid w:val="00044668"/>
    <w:rsid w:val="00054F5A"/>
    <w:rsid w:val="000D2CE3"/>
    <w:rsid w:val="000E4F16"/>
    <w:rsid w:val="00114334"/>
    <w:rsid w:val="00114A5F"/>
    <w:rsid w:val="00127059"/>
    <w:rsid w:val="00144163"/>
    <w:rsid w:val="001603BC"/>
    <w:rsid w:val="0016304E"/>
    <w:rsid w:val="001D719F"/>
    <w:rsid w:val="0022642C"/>
    <w:rsid w:val="00263C4A"/>
    <w:rsid w:val="002B1112"/>
    <w:rsid w:val="002C5108"/>
    <w:rsid w:val="00302B4A"/>
    <w:rsid w:val="00306145"/>
    <w:rsid w:val="003551BD"/>
    <w:rsid w:val="003626CD"/>
    <w:rsid w:val="003740E5"/>
    <w:rsid w:val="00396F5E"/>
    <w:rsid w:val="003B1A41"/>
    <w:rsid w:val="003B73E4"/>
    <w:rsid w:val="003D1416"/>
    <w:rsid w:val="003D15E2"/>
    <w:rsid w:val="003D7021"/>
    <w:rsid w:val="00406586"/>
    <w:rsid w:val="0043054F"/>
    <w:rsid w:val="00467AA8"/>
    <w:rsid w:val="004714F8"/>
    <w:rsid w:val="004800A2"/>
    <w:rsid w:val="0049570D"/>
    <w:rsid w:val="004D13B4"/>
    <w:rsid w:val="004D32E5"/>
    <w:rsid w:val="005730ED"/>
    <w:rsid w:val="0058164F"/>
    <w:rsid w:val="005845BB"/>
    <w:rsid w:val="00586519"/>
    <w:rsid w:val="0060625E"/>
    <w:rsid w:val="00660D3D"/>
    <w:rsid w:val="00663CB9"/>
    <w:rsid w:val="00682F15"/>
    <w:rsid w:val="006A6714"/>
    <w:rsid w:val="006C0EDF"/>
    <w:rsid w:val="006D1158"/>
    <w:rsid w:val="0076067D"/>
    <w:rsid w:val="0078139E"/>
    <w:rsid w:val="007A196A"/>
    <w:rsid w:val="007A2276"/>
    <w:rsid w:val="007B10B3"/>
    <w:rsid w:val="007F25CE"/>
    <w:rsid w:val="00855406"/>
    <w:rsid w:val="00871C9E"/>
    <w:rsid w:val="00890974"/>
    <w:rsid w:val="008A02B9"/>
    <w:rsid w:val="008A5692"/>
    <w:rsid w:val="009030EB"/>
    <w:rsid w:val="00953A9E"/>
    <w:rsid w:val="009B072D"/>
    <w:rsid w:val="009C2D88"/>
    <w:rsid w:val="009D3F5E"/>
    <w:rsid w:val="00A0119B"/>
    <w:rsid w:val="00A3207D"/>
    <w:rsid w:val="00AB5ADD"/>
    <w:rsid w:val="00AC19B4"/>
    <w:rsid w:val="00AD649C"/>
    <w:rsid w:val="00AF5E43"/>
    <w:rsid w:val="00B91A91"/>
    <w:rsid w:val="00B96369"/>
    <w:rsid w:val="00BA1AEF"/>
    <w:rsid w:val="00BE512C"/>
    <w:rsid w:val="00BF473D"/>
    <w:rsid w:val="00C04EF0"/>
    <w:rsid w:val="00C17DB5"/>
    <w:rsid w:val="00C242EF"/>
    <w:rsid w:val="00C5009E"/>
    <w:rsid w:val="00CA5FE9"/>
    <w:rsid w:val="00D3707D"/>
    <w:rsid w:val="00D44C18"/>
    <w:rsid w:val="00D603A7"/>
    <w:rsid w:val="00D87943"/>
    <w:rsid w:val="00D93F9C"/>
    <w:rsid w:val="00E315A1"/>
    <w:rsid w:val="00E35F7D"/>
    <w:rsid w:val="00E5148A"/>
    <w:rsid w:val="00E53ADF"/>
    <w:rsid w:val="00E618B9"/>
    <w:rsid w:val="00EA4E16"/>
    <w:rsid w:val="00EC643E"/>
    <w:rsid w:val="00EE775D"/>
    <w:rsid w:val="00EF5E69"/>
    <w:rsid w:val="00F130AE"/>
    <w:rsid w:val="00FC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A4C9"/>
  <w15:docId w15:val="{4A72CBE3-5579-4044-AD41-2647C883E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EF0"/>
    <w:pPr>
      <w:spacing w:after="0" w:line="240" w:lineRule="auto"/>
      <w:jc w:val="both"/>
    </w:pPr>
    <w:rPr>
      <w:rFonts w:ascii="Times New Roman" w:eastAsia="Calibri" w:hAnsi="Times New Roman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C0E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51B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51BD"/>
    <w:rPr>
      <w:rFonts w:ascii="Tahoma" w:eastAsia="Calibri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D14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C0ED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styleId="a6">
    <w:name w:val="Title"/>
    <w:basedOn w:val="a"/>
    <w:next w:val="a"/>
    <w:link w:val="a7"/>
    <w:uiPriority w:val="10"/>
    <w:qFormat/>
    <w:rsid w:val="006C0EDF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6C0EDF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Subtitle"/>
    <w:basedOn w:val="a"/>
    <w:next w:val="a"/>
    <w:link w:val="a9"/>
    <w:uiPriority w:val="11"/>
    <w:qFormat/>
    <w:rsid w:val="006C0ED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9">
    <w:name w:val="Подзаголовок Знак"/>
    <w:basedOn w:val="a0"/>
    <w:link w:val="a8"/>
    <w:uiPriority w:val="11"/>
    <w:rsid w:val="006C0EDF"/>
    <w:rPr>
      <w:rFonts w:eastAsiaTheme="minorEastAsia"/>
      <w:color w:val="5A5A5A" w:themeColor="text1" w:themeTint="A5"/>
      <w:spacing w:val="15"/>
      <w:lang w:eastAsia="ru-RU"/>
    </w:rPr>
  </w:style>
  <w:style w:type="paragraph" w:styleId="aa">
    <w:name w:val="Intense Quote"/>
    <w:basedOn w:val="a"/>
    <w:next w:val="a"/>
    <w:link w:val="ab"/>
    <w:uiPriority w:val="30"/>
    <w:qFormat/>
    <w:rsid w:val="006C0ED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6C0EDF"/>
    <w:rPr>
      <w:rFonts w:ascii="Times New Roman" w:eastAsia="Calibri" w:hAnsi="Times New Roman" w:cs="Times New Roman"/>
      <w:i/>
      <w:iCs/>
      <w:color w:val="4F81BD" w:themeColor="accent1"/>
      <w:sz w:val="26"/>
      <w:szCs w:val="26"/>
      <w:lang w:eastAsia="ru-RU"/>
    </w:rPr>
  </w:style>
  <w:style w:type="paragraph" w:styleId="ac">
    <w:name w:val="List Paragraph"/>
    <w:basedOn w:val="a"/>
    <w:uiPriority w:val="34"/>
    <w:qFormat/>
    <w:rsid w:val="006C0E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delo2</dc:creator>
  <cp:lastModifiedBy>Шилова Инга Павловна</cp:lastModifiedBy>
  <cp:revision>5</cp:revision>
  <cp:lastPrinted>2019-07-29T07:29:00Z</cp:lastPrinted>
  <dcterms:created xsi:type="dcterms:W3CDTF">2019-07-30T01:54:00Z</dcterms:created>
  <dcterms:modified xsi:type="dcterms:W3CDTF">2019-07-30T06:55:00Z</dcterms:modified>
</cp:coreProperties>
</file>