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66" w:rsidRPr="00EC1C98" w:rsidRDefault="00FD6E66" w:rsidP="00EC1C98">
      <w:pPr>
        <w:shd w:val="clear" w:color="auto" w:fill="FFFFFF"/>
        <w:spacing w:after="0" w:line="240" w:lineRule="auto"/>
        <w:ind w:left="29"/>
        <w:contextualSpacing/>
        <w:jc w:val="center"/>
        <w:rPr>
          <w:rFonts w:ascii="Times New Roman" w:hAnsi="Times New Roman" w:cs="Times New Roman"/>
          <w:b/>
          <w:bCs/>
          <w:spacing w:val="-13"/>
          <w:sz w:val="35"/>
          <w:szCs w:val="35"/>
        </w:rPr>
      </w:pPr>
      <w:r w:rsidRPr="00EC1C98">
        <w:rPr>
          <w:rFonts w:ascii="Times New Roman" w:hAnsi="Times New Roman" w:cs="Times New Roman"/>
          <w:spacing w:val="-5"/>
          <w:sz w:val="35"/>
          <w:szCs w:val="35"/>
        </w:rPr>
        <w:t>Российская   Федерация</w:t>
      </w:r>
    </w:p>
    <w:p w:rsidR="00FD6E66" w:rsidRPr="00EC1C98" w:rsidRDefault="00EC1C98" w:rsidP="00EC1C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w w:val="101"/>
          <w:sz w:val="35"/>
          <w:szCs w:val="35"/>
        </w:rPr>
      </w:pPr>
      <w:r w:rsidRPr="00EC1C98">
        <w:rPr>
          <w:rFonts w:ascii="Times New Roman" w:hAnsi="Times New Roman" w:cs="Times New Roman"/>
          <w:b/>
          <w:bCs/>
          <w:spacing w:val="-13"/>
          <w:sz w:val="35"/>
          <w:szCs w:val="35"/>
        </w:rPr>
        <w:t>КОРШУНОВСКИЙ  СЕЛЬСКИЙ СОВЕТ НАРОДНЫХ ДЕПУТАТОВ</w:t>
      </w:r>
      <w:r>
        <w:rPr>
          <w:rFonts w:ascii="Times New Roman" w:hAnsi="Times New Roman" w:cs="Times New Roman"/>
          <w:b/>
          <w:bCs/>
          <w:spacing w:val="-13"/>
          <w:sz w:val="35"/>
          <w:szCs w:val="35"/>
        </w:rPr>
        <w:t xml:space="preserve"> </w:t>
      </w:r>
      <w:r w:rsidRPr="00EC1C98">
        <w:rPr>
          <w:rFonts w:ascii="Times New Roman" w:hAnsi="Times New Roman" w:cs="Times New Roman"/>
          <w:b/>
          <w:bCs/>
          <w:w w:val="101"/>
          <w:sz w:val="35"/>
          <w:szCs w:val="35"/>
        </w:rPr>
        <w:t>МИХАЙЛОВСКОГО РАЙОНА    АМУРСКОЙ ОБЛАСТИ</w:t>
      </w:r>
    </w:p>
    <w:p w:rsidR="00FD6E66" w:rsidRPr="00EC1C98" w:rsidRDefault="00FD6E66" w:rsidP="00EC1C98">
      <w:pPr>
        <w:shd w:val="clear" w:color="auto" w:fill="FFFFFF"/>
        <w:tabs>
          <w:tab w:val="left" w:pos="9356"/>
        </w:tabs>
        <w:spacing w:before="29" w:line="274" w:lineRule="exact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C98">
        <w:rPr>
          <w:rFonts w:ascii="Times New Roman" w:hAnsi="Times New Roman" w:cs="Times New Roman"/>
          <w:w w:val="88"/>
          <w:sz w:val="32"/>
          <w:szCs w:val="32"/>
        </w:rPr>
        <w:t>(</w:t>
      </w:r>
      <w:r w:rsidR="00EC1C98" w:rsidRPr="00EC1C98">
        <w:rPr>
          <w:rFonts w:ascii="Times New Roman" w:hAnsi="Times New Roman" w:cs="Times New Roman"/>
          <w:w w:val="88"/>
          <w:sz w:val="32"/>
          <w:szCs w:val="32"/>
        </w:rPr>
        <w:t>седьм</w:t>
      </w:r>
      <w:r w:rsidRPr="00EC1C98">
        <w:rPr>
          <w:rFonts w:ascii="Times New Roman" w:hAnsi="Times New Roman" w:cs="Times New Roman"/>
          <w:w w:val="88"/>
          <w:sz w:val="32"/>
          <w:szCs w:val="32"/>
        </w:rPr>
        <w:t xml:space="preserve">ой   </w:t>
      </w:r>
      <w:r w:rsidRPr="00EC1C98">
        <w:rPr>
          <w:rFonts w:ascii="Times New Roman" w:hAnsi="Times New Roman" w:cs="Times New Roman"/>
          <w:bCs/>
          <w:w w:val="88"/>
          <w:sz w:val="32"/>
          <w:szCs w:val="32"/>
        </w:rPr>
        <w:t>созыв</w:t>
      </w:r>
      <w:r w:rsidRPr="00EC1C98">
        <w:rPr>
          <w:rFonts w:ascii="Times New Roman" w:hAnsi="Times New Roman" w:cs="Times New Roman"/>
          <w:b/>
          <w:bCs/>
          <w:w w:val="88"/>
          <w:sz w:val="32"/>
          <w:szCs w:val="32"/>
        </w:rPr>
        <w:t>)</w:t>
      </w:r>
    </w:p>
    <w:p w:rsidR="00FD6E66" w:rsidRPr="00EC1C98" w:rsidRDefault="00FD6E66" w:rsidP="00FD6E66">
      <w:pPr>
        <w:shd w:val="clear" w:color="auto" w:fill="FFFFFF"/>
        <w:spacing w:before="288"/>
        <w:ind w:left="5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C1C98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FD6E66" w:rsidRDefault="00FD6E66" w:rsidP="00EC1C98">
      <w:pPr>
        <w:shd w:val="clear" w:color="auto" w:fill="FFFFFF"/>
        <w:tabs>
          <w:tab w:val="left" w:pos="6703"/>
        </w:tabs>
        <w:spacing w:after="0" w:line="240" w:lineRule="auto"/>
        <w:ind w:left="2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D5F07">
        <w:rPr>
          <w:rFonts w:ascii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5F07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.2022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№  </w:t>
      </w:r>
      <w:r w:rsidR="007D5F07">
        <w:rPr>
          <w:rFonts w:ascii="Times New Roman" w:hAnsi="Times New Roman" w:cs="Times New Roman"/>
          <w:color w:val="000000"/>
          <w:sz w:val="28"/>
          <w:szCs w:val="28"/>
        </w:rPr>
        <w:t>5/15</w:t>
      </w:r>
    </w:p>
    <w:p w:rsidR="00FD6E66" w:rsidRPr="00EC1C98" w:rsidRDefault="00FD6E66" w:rsidP="00EC1C98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color w:val="000000"/>
          <w:spacing w:val="-3"/>
        </w:rPr>
      </w:pPr>
      <w:r w:rsidRPr="00EC1C98">
        <w:rPr>
          <w:rFonts w:ascii="Times New Roman" w:hAnsi="Times New Roman" w:cs="Times New Roman"/>
          <w:color w:val="000000"/>
          <w:spacing w:val="-13"/>
        </w:rPr>
        <w:t>с. Коршуновка</w:t>
      </w:r>
    </w:p>
    <w:p w:rsidR="00EC1C98" w:rsidRDefault="00EC1C98" w:rsidP="00FD6E66">
      <w:pPr>
        <w:shd w:val="clear" w:color="auto" w:fill="FFFFFF"/>
        <w:tabs>
          <w:tab w:val="left" w:pos="6818"/>
        </w:tabs>
        <w:spacing w:line="295" w:lineRule="exact"/>
        <w:ind w:left="28" w:right="2937"/>
        <w:contextualSpacing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</w:p>
    <w:p w:rsidR="00FD6E66" w:rsidRPr="00EC1C98" w:rsidRDefault="00FD6E66" w:rsidP="00EC1C98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проекте решения «О бюджете </w:t>
      </w:r>
    </w:p>
    <w:p w:rsidR="00FD6E66" w:rsidRPr="00EC1C98" w:rsidRDefault="00FD6E66" w:rsidP="00EC1C98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Коршуновского сельсовета </w:t>
      </w:r>
      <w:r w:rsidRPr="00EC1C98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на 2023 год </w:t>
      </w:r>
    </w:p>
    <w:p w:rsidR="00FD6E66" w:rsidRPr="00EC1C98" w:rsidRDefault="00FD6E66" w:rsidP="00EC1C98">
      <w:pPr>
        <w:shd w:val="clear" w:color="auto" w:fill="FFFFFF"/>
        <w:tabs>
          <w:tab w:val="left" w:pos="6818"/>
        </w:tabs>
        <w:spacing w:after="0" w:line="240" w:lineRule="auto"/>
        <w:ind w:left="28" w:right="2937"/>
        <w:contextualSpacing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EC1C98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плановый период 2024 – 2025 годы»</w:t>
      </w:r>
    </w:p>
    <w:p w:rsidR="00FD6E66" w:rsidRPr="00EC1C98" w:rsidRDefault="00FD6E66" w:rsidP="00EC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C98">
        <w:rPr>
          <w:rFonts w:ascii="Times New Roman" w:hAnsi="Times New Roman" w:cs="Times New Roman"/>
          <w:sz w:val="26"/>
          <w:szCs w:val="26"/>
        </w:rPr>
        <w:t xml:space="preserve">Рассмотрев представленный в порядке законодательной инициативы    главой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сельсовета проект решения «О бюджете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сельсовета на 2023 год и плановый период 2024 – 2025 годы», в соответствии с п. 1 ст. 3 «Положения о бюджетном процессе в</w:t>
      </w:r>
      <w:r w:rsidRPr="00EC1C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</w:t>
      </w:r>
      <w:r w:rsidRPr="00EC1C98">
        <w:rPr>
          <w:rFonts w:ascii="Times New Roman" w:hAnsi="Times New Roman" w:cs="Times New Roman"/>
          <w:color w:val="000000"/>
          <w:spacing w:val="-2"/>
          <w:sz w:val="26"/>
          <w:szCs w:val="26"/>
        </w:rPr>
        <w:t>вс</w:t>
      </w:r>
      <w:r w:rsidRPr="00EC1C98">
        <w:rPr>
          <w:rFonts w:ascii="Times New Roman" w:hAnsi="Times New Roman" w:cs="Times New Roman"/>
          <w:sz w:val="26"/>
          <w:szCs w:val="26"/>
        </w:rPr>
        <w:t>ком сельсовете»,</w:t>
      </w:r>
      <w:r w:rsidRPr="00EC1C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1C98">
        <w:rPr>
          <w:rFonts w:ascii="Times New Roman" w:hAnsi="Times New Roman" w:cs="Times New Roman"/>
          <w:sz w:val="26"/>
          <w:szCs w:val="26"/>
        </w:rPr>
        <w:t xml:space="preserve">утвержденного решением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29.07.2011 № 118, Совет народных депутатов </w:t>
      </w:r>
      <w:proofErr w:type="gramEnd"/>
    </w:p>
    <w:p w:rsidR="00FD6E66" w:rsidRPr="00EC1C98" w:rsidRDefault="00FD6E66" w:rsidP="00EC1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 </w:t>
      </w:r>
      <w:r w:rsidRPr="00EC1C98">
        <w:rPr>
          <w:rFonts w:ascii="Times New Roman" w:hAnsi="Times New Roman" w:cs="Times New Roman"/>
          <w:sz w:val="26"/>
          <w:szCs w:val="26"/>
        </w:rPr>
        <w:t>Принять  проект  решения  «О бюджете Коршуновского сельсовета на 202</w:t>
      </w:r>
      <w:r w:rsidR="00EC1C98">
        <w:rPr>
          <w:rFonts w:ascii="Times New Roman" w:hAnsi="Times New Roman" w:cs="Times New Roman"/>
          <w:sz w:val="26"/>
          <w:szCs w:val="26"/>
        </w:rPr>
        <w:t>3</w:t>
      </w:r>
      <w:r w:rsidRPr="00EC1C98">
        <w:rPr>
          <w:rFonts w:ascii="Times New Roman" w:hAnsi="Times New Roman" w:cs="Times New Roman"/>
          <w:sz w:val="26"/>
          <w:szCs w:val="26"/>
        </w:rPr>
        <w:t xml:space="preserve"> год</w:t>
      </w:r>
      <w:r w:rsidR="00EC1C98">
        <w:rPr>
          <w:rFonts w:ascii="Times New Roman" w:hAnsi="Times New Roman" w:cs="Times New Roman"/>
          <w:sz w:val="26"/>
          <w:szCs w:val="26"/>
        </w:rPr>
        <w:t xml:space="preserve"> и плановый период 2024-2025 годы</w:t>
      </w:r>
      <w:r w:rsidRPr="00EC1C98">
        <w:rPr>
          <w:rFonts w:ascii="Times New Roman" w:hAnsi="Times New Roman" w:cs="Times New Roman"/>
          <w:sz w:val="26"/>
          <w:szCs w:val="26"/>
        </w:rPr>
        <w:t xml:space="preserve">» в  первом  чтении. 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2. Утвердить  прогнозируемый общий объем налоговых и неналоговых доходов </w:t>
      </w:r>
      <w:r w:rsidR="00890DB0" w:rsidRPr="00EC1C98">
        <w:rPr>
          <w:rFonts w:ascii="Times New Roman" w:hAnsi="Times New Roman" w:cs="Times New Roman"/>
          <w:sz w:val="26"/>
          <w:szCs w:val="26"/>
        </w:rPr>
        <w:t>бюджета Коршуновского сельсовета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r w:rsidR="00940FCD" w:rsidRPr="00EC1C98">
        <w:rPr>
          <w:rFonts w:ascii="Times New Roman" w:hAnsi="Times New Roman" w:cs="Times New Roman"/>
          <w:sz w:val="26"/>
          <w:szCs w:val="26"/>
        </w:rPr>
        <w:t>на 2023 год в сумме</w:t>
      </w:r>
      <w:r w:rsidR="00EB7FF0" w:rsidRPr="00EC1C98">
        <w:rPr>
          <w:sz w:val="26"/>
          <w:szCs w:val="26"/>
        </w:rPr>
        <w:t xml:space="preserve"> </w:t>
      </w:r>
      <w:r w:rsidR="00EB7FF0" w:rsidRPr="00EC1C98">
        <w:rPr>
          <w:rFonts w:ascii="Times New Roman" w:hAnsi="Times New Roman" w:cs="Times New Roman"/>
          <w:sz w:val="26"/>
          <w:szCs w:val="26"/>
        </w:rPr>
        <w:t>2462,3</w:t>
      </w:r>
      <w:r w:rsidR="00940FCD" w:rsidRPr="00EC1C98">
        <w:rPr>
          <w:rFonts w:ascii="Times New Roman" w:hAnsi="Times New Roman" w:cs="Times New Roman"/>
          <w:sz w:val="26"/>
          <w:szCs w:val="26"/>
        </w:rPr>
        <w:t xml:space="preserve"> тыс. рублей и плановый период 2024 </w:t>
      </w:r>
      <w:r w:rsidR="00EB7FF0" w:rsidRPr="00EC1C98">
        <w:rPr>
          <w:rFonts w:ascii="Times New Roman" w:hAnsi="Times New Roman" w:cs="Times New Roman"/>
          <w:sz w:val="26"/>
          <w:szCs w:val="26"/>
        </w:rPr>
        <w:t>год – 2507,3 тыс</w:t>
      </w:r>
      <w:proofErr w:type="gramStart"/>
      <w:r w:rsidR="00EB7FF0" w:rsidRPr="00EC1C9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B7FF0" w:rsidRPr="00EC1C98">
        <w:rPr>
          <w:rFonts w:ascii="Times New Roman" w:hAnsi="Times New Roman" w:cs="Times New Roman"/>
          <w:sz w:val="26"/>
          <w:szCs w:val="26"/>
        </w:rPr>
        <w:t xml:space="preserve">ублей, </w:t>
      </w:r>
      <w:r w:rsidR="00940FCD" w:rsidRPr="00EC1C98">
        <w:rPr>
          <w:rFonts w:ascii="Times New Roman" w:hAnsi="Times New Roman" w:cs="Times New Roman"/>
          <w:sz w:val="26"/>
          <w:szCs w:val="26"/>
        </w:rPr>
        <w:t>2025 год</w:t>
      </w:r>
      <w:r w:rsidR="00EB7FF0" w:rsidRPr="00EC1C98">
        <w:rPr>
          <w:rFonts w:ascii="Times New Roman" w:hAnsi="Times New Roman" w:cs="Times New Roman"/>
          <w:sz w:val="26"/>
          <w:szCs w:val="26"/>
        </w:rPr>
        <w:t xml:space="preserve"> – 2545,3 тыс.рублей</w:t>
      </w:r>
      <w:r w:rsidRPr="00EC1C98">
        <w:rPr>
          <w:rFonts w:ascii="Times New Roman" w:hAnsi="Times New Roman" w:cs="Times New Roman"/>
          <w:sz w:val="26"/>
          <w:szCs w:val="26"/>
        </w:rPr>
        <w:t>.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Установить прогнозируемые объемы налоговых и неналоговых доходов бюджета </w:t>
      </w:r>
      <w:r w:rsidR="00133B60" w:rsidRPr="00EC1C98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B91B35" w:rsidRPr="00EC1C98">
        <w:rPr>
          <w:rFonts w:ascii="Times New Roman" w:hAnsi="Times New Roman" w:cs="Times New Roman"/>
          <w:sz w:val="26"/>
          <w:szCs w:val="26"/>
        </w:rPr>
        <w:t xml:space="preserve">на 2023 год и плановый период 2024 – 2025 годы </w:t>
      </w:r>
      <w:r w:rsidRPr="00EC1C98">
        <w:rPr>
          <w:rFonts w:ascii="Times New Roman" w:hAnsi="Times New Roman" w:cs="Times New Roman"/>
          <w:sz w:val="26"/>
          <w:szCs w:val="26"/>
        </w:rPr>
        <w:t>по кодам видов и подвидов доходов согласно  приложению № 1 к настоящему решению.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3. Администрации Коршуновского сельсовета ко второму чтению предоставить поправки к показателям бюджета Коршуновского сельсовета на </w:t>
      </w:r>
      <w:r w:rsidR="00B91B35" w:rsidRPr="00EC1C98">
        <w:rPr>
          <w:rFonts w:ascii="Times New Roman" w:hAnsi="Times New Roman" w:cs="Times New Roman"/>
          <w:sz w:val="26"/>
          <w:szCs w:val="26"/>
        </w:rPr>
        <w:t>2023 год и плановый период 2024 – 2025 годы</w:t>
      </w:r>
      <w:r w:rsidRPr="00EC1C98">
        <w:rPr>
          <w:rFonts w:ascii="Times New Roman" w:hAnsi="Times New Roman" w:cs="Times New Roman"/>
          <w:sz w:val="26"/>
          <w:szCs w:val="26"/>
        </w:rPr>
        <w:t xml:space="preserve"> в срок до 2</w:t>
      </w:r>
      <w:r w:rsidR="00B91B35" w:rsidRPr="00EC1C98">
        <w:rPr>
          <w:rFonts w:ascii="Times New Roman" w:hAnsi="Times New Roman" w:cs="Times New Roman"/>
          <w:sz w:val="26"/>
          <w:szCs w:val="26"/>
        </w:rPr>
        <w:t>3</w:t>
      </w:r>
      <w:r w:rsidRPr="00EC1C98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B91B35" w:rsidRPr="00EC1C98">
        <w:rPr>
          <w:rFonts w:ascii="Times New Roman" w:hAnsi="Times New Roman" w:cs="Times New Roman"/>
          <w:sz w:val="26"/>
          <w:szCs w:val="26"/>
        </w:rPr>
        <w:t>22</w:t>
      </w:r>
      <w:r w:rsidRPr="00EC1C9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EC1C98">
        <w:rPr>
          <w:rFonts w:ascii="Times New Roman" w:hAnsi="Times New Roman" w:cs="Times New Roman"/>
          <w:sz w:val="26"/>
          <w:szCs w:val="26"/>
        </w:rPr>
        <w:t xml:space="preserve">Поручить  </w:t>
      </w:r>
      <w:r w:rsidRPr="006D3BE3">
        <w:rPr>
          <w:rFonts w:ascii="Times New Roman" w:hAnsi="Times New Roman" w:cs="Times New Roman"/>
          <w:sz w:val="26"/>
          <w:szCs w:val="26"/>
        </w:rPr>
        <w:t xml:space="preserve">Комиссии  по бюджету, </w:t>
      </w:r>
      <w:r w:rsidR="006D3BE3" w:rsidRPr="006D3BE3">
        <w:rPr>
          <w:rFonts w:ascii="Times New Roman" w:hAnsi="Times New Roman" w:cs="Times New Roman"/>
          <w:sz w:val="26"/>
          <w:szCs w:val="26"/>
        </w:rPr>
        <w:t xml:space="preserve">экономике, собственности, </w:t>
      </w:r>
      <w:r w:rsidRPr="006D3BE3">
        <w:rPr>
          <w:rFonts w:ascii="Times New Roman" w:hAnsi="Times New Roman" w:cs="Times New Roman"/>
          <w:sz w:val="26"/>
          <w:szCs w:val="26"/>
        </w:rPr>
        <w:t>местным налогам</w:t>
      </w:r>
      <w:r w:rsidR="006D3BE3" w:rsidRPr="006D3BE3">
        <w:rPr>
          <w:rFonts w:ascii="Times New Roman" w:hAnsi="Times New Roman" w:cs="Times New Roman"/>
          <w:sz w:val="26"/>
          <w:szCs w:val="26"/>
        </w:rPr>
        <w:t>, аграрным</w:t>
      </w:r>
      <w:r w:rsidRPr="006D3BE3">
        <w:rPr>
          <w:rFonts w:ascii="Times New Roman" w:hAnsi="Times New Roman" w:cs="Times New Roman"/>
          <w:sz w:val="26"/>
          <w:szCs w:val="26"/>
        </w:rPr>
        <w:t xml:space="preserve"> и социальным вопросам </w:t>
      </w:r>
      <w:r w:rsidRPr="00EC1C98">
        <w:rPr>
          <w:rFonts w:ascii="Times New Roman" w:hAnsi="Times New Roman" w:cs="Times New Roman"/>
          <w:sz w:val="26"/>
          <w:szCs w:val="26"/>
        </w:rPr>
        <w:t xml:space="preserve">обобщить  поступившие  в  соответствии  с  пунктом  </w:t>
      </w:r>
      <w:r w:rsidR="00133B60" w:rsidRPr="00EC1C98">
        <w:rPr>
          <w:rFonts w:ascii="Times New Roman" w:hAnsi="Times New Roman" w:cs="Times New Roman"/>
          <w:sz w:val="26"/>
          <w:szCs w:val="26"/>
        </w:rPr>
        <w:t>3</w:t>
      </w:r>
      <w:r w:rsidRPr="00EC1C98">
        <w:rPr>
          <w:rFonts w:ascii="Times New Roman" w:hAnsi="Times New Roman" w:cs="Times New Roman"/>
          <w:sz w:val="26"/>
          <w:szCs w:val="26"/>
        </w:rPr>
        <w:t xml:space="preserve">  настоящего решения  поправки  к  проекту  решения  Коршуновского сельског</w:t>
      </w:r>
      <w:bookmarkStart w:id="0" w:name="_GoBack"/>
      <w:bookmarkEnd w:id="0"/>
      <w:r w:rsidRPr="00EC1C98">
        <w:rPr>
          <w:rFonts w:ascii="Times New Roman" w:hAnsi="Times New Roman" w:cs="Times New Roman"/>
          <w:sz w:val="26"/>
          <w:szCs w:val="26"/>
        </w:rPr>
        <w:t xml:space="preserve">о Совета  народных депутатов  «О бюджете Коршуновского сельсовета </w:t>
      </w:r>
      <w:r w:rsidR="00B91B35" w:rsidRPr="00EC1C98">
        <w:rPr>
          <w:rFonts w:ascii="Times New Roman" w:hAnsi="Times New Roman" w:cs="Times New Roman"/>
          <w:sz w:val="26"/>
          <w:szCs w:val="26"/>
        </w:rPr>
        <w:t>на 2023 год и плановый период 2024 – 2025 годы</w:t>
      </w:r>
      <w:r w:rsidRPr="00EC1C98">
        <w:rPr>
          <w:rFonts w:ascii="Times New Roman" w:hAnsi="Times New Roman" w:cs="Times New Roman"/>
          <w:sz w:val="26"/>
          <w:szCs w:val="26"/>
        </w:rPr>
        <w:t xml:space="preserve">» и предоставить заключение по ним для подготовки к принятию во втором чтении указанного проекта решения. </w:t>
      </w:r>
      <w:proofErr w:type="gramEnd"/>
    </w:p>
    <w:p w:rsidR="00FD6E66" w:rsidRPr="00EC1C98" w:rsidRDefault="00FD6E66" w:rsidP="00EC1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>5. Настоящее решение вступает в силу со дня его принятия.</w:t>
      </w:r>
    </w:p>
    <w:p w:rsidR="00FD6E66" w:rsidRPr="00EC1C98" w:rsidRDefault="00FD6E66" w:rsidP="00EC1C98">
      <w:pPr>
        <w:shd w:val="clear" w:color="auto" w:fill="FFFFFF"/>
        <w:spacing w:after="0" w:line="240" w:lineRule="auto"/>
        <w:ind w:left="14" w:hanging="14"/>
        <w:contextualSpacing/>
        <w:jc w:val="both"/>
        <w:rPr>
          <w:sz w:val="26"/>
          <w:szCs w:val="26"/>
        </w:rPr>
      </w:pPr>
    </w:p>
    <w:p w:rsidR="00FD6E66" w:rsidRPr="00EC1C98" w:rsidRDefault="00FD6E66" w:rsidP="00EC1C98">
      <w:pPr>
        <w:shd w:val="clear" w:color="auto" w:fill="FFFFFF"/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EC1C98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EC1C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1C9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EC1C98" w:rsidRDefault="00FD6E66" w:rsidP="00EC1C98">
      <w:pPr>
        <w:shd w:val="clear" w:color="auto" w:fill="FFFFFF"/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C98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</w:t>
      </w:r>
      <w:r w:rsidR="006D3BE3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F7473E">
        <w:rPr>
          <w:rFonts w:ascii="Times New Roman" w:hAnsi="Times New Roman" w:cs="Times New Roman"/>
          <w:sz w:val="26"/>
          <w:szCs w:val="26"/>
        </w:rPr>
        <w:t xml:space="preserve">    </w:t>
      </w:r>
      <w:r w:rsidR="006D3BE3">
        <w:rPr>
          <w:rFonts w:ascii="Times New Roman" w:hAnsi="Times New Roman" w:cs="Times New Roman"/>
          <w:sz w:val="26"/>
          <w:szCs w:val="26"/>
        </w:rPr>
        <w:t xml:space="preserve"> О.А.Боровских</w:t>
      </w:r>
    </w:p>
    <w:p w:rsidR="00A55CA7" w:rsidRDefault="00A55CA7" w:rsidP="00A5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9919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55CA7" w:rsidRDefault="00A55CA7" w:rsidP="00A55CA7">
      <w:pPr>
        <w:spacing w:after="0" w:line="240" w:lineRule="auto"/>
      </w:pPr>
      <w:r w:rsidRPr="00991923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923">
        <w:rPr>
          <w:rFonts w:ascii="Times New Roman" w:hAnsi="Times New Roman" w:cs="Times New Roman"/>
          <w:sz w:val="28"/>
          <w:szCs w:val="28"/>
        </w:rPr>
        <w:t xml:space="preserve">  </w:t>
      </w:r>
      <w:r w:rsidR="00F7473E">
        <w:rPr>
          <w:rFonts w:ascii="Times New Roman" w:hAnsi="Times New Roman" w:cs="Times New Roman"/>
          <w:sz w:val="28"/>
          <w:szCs w:val="28"/>
        </w:rPr>
        <w:t xml:space="preserve">   </w:t>
      </w:r>
      <w:r w:rsidRPr="009919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А.Казаче</w:t>
      </w:r>
      <w:r w:rsidRPr="00991923">
        <w:rPr>
          <w:rFonts w:ascii="Times New Roman" w:hAnsi="Times New Roman" w:cs="Times New Roman"/>
          <w:sz w:val="28"/>
          <w:szCs w:val="28"/>
        </w:rPr>
        <w:t xml:space="preserve">нко  </w:t>
      </w:r>
    </w:p>
    <w:p w:rsidR="00EC1C98" w:rsidRDefault="00EC1C98" w:rsidP="00EC1C98">
      <w:pPr>
        <w:shd w:val="clear" w:color="auto" w:fill="FFFFFF"/>
        <w:spacing w:after="0" w:line="240" w:lineRule="auto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39"/>
        <w:gridCol w:w="4595"/>
        <w:gridCol w:w="934"/>
        <w:gridCol w:w="993"/>
        <w:gridCol w:w="908"/>
      </w:tblGrid>
      <w:tr w:rsidR="00E61D3C" w:rsidTr="00E61D3C">
        <w:trPr>
          <w:trHeight w:val="3064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Коршуновского 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Совета 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народных депутатов 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7D5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D5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.2022г. № </w:t>
            </w:r>
            <w:r w:rsidR="007D5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5/15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1D3C" w:rsidRDefault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Прогнозируемые объемы налоговых и неналоговых доходов бюджета и безвозмездных поступлений бюджета на 2023 год и плановый период 2024 и 2025 годы по кодам видов и подвидов доходов Коршуновского сельсовета </w:t>
            </w: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61D3C" w:rsidRP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 w:rsidRPr="00E61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61D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E61D3C" w:rsidTr="00E9421B">
        <w:trPr>
          <w:trHeight w:val="494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3C" w:rsidRDefault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3C" w:rsidRDefault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кода поступлений в бюджет доходов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E61D3C" w:rsidRDefault="00E61D3C" w:rsidP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74559" w:rsidTr="00E61D3C">
        <w:trPr>
          <w:trHeight w:val="247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274559" w:rsidRDefault="00E6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274559" w:rsidTr="00CB10C3">
        <w:trPr>
          <w:trHeight w:val="276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74559" w:rsidTr="00CB10C3">
        <w:trPr>
          <w:trHeight w:val="377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2545,3</w:t>
            </w:r>
          </w:p>
        </w:tc>
      </w:tr>
      <w:tr w:rsidR="00274559" w:rsidTr="00CB10C3">
        <w:trPr>
          <w:trHeight w:val="377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ОХОДЫ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994,0</w:t>
            </w:r>
          </w:p>
        </w:tc>
      </w:tr>
      <w:tr w:rsidR="00274559" w:rsidTr="00CB10C3">
        <w:trPr>
          <w:trHeight w:val="348"/>
        </w:trPr>
        <w:tc>
          <w:tcPr>
            <w:tcW w:w="22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994,0</w:t>
            </w:r>
          </w:p>
        </w:tc>
      </w:tr>
      <w:tr w:rsidR="00274559" w:rsidTr="00CB10C3">
        <w:trPr>
          <w:trHeight w:val="362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559" w:rsidTr="00CB10C3">
        <w:trPr>
          <w:trHeight w:val="377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74559" w:rsidTr="00CB10C3">
        <w:trPr>
          <w:trHeight w:val="348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718,0</w:t>
            </w:r>
          </w:p>
        </w:tc>
      </w:tr>
      <w:tr w:rsidR="00274559" w:rsidTr="00CB10C3">
        <w:trPr>
          <w:trHeight w:val="1162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274559" w:rsidTr="00CB10C3">
        <w:trPr>
          <w:trHeight w:val="87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274559" w:rsidTr="00CB10C3">
        <w:trPr>
          <w:trHeight w:val="87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189,0</w:t>
            </w:r>
          </w:p>
        </w:tc>
      </w:tr>
      <w:tr w:rsidR="00274559" w:rsidTr="00CB10C3">
        <w:trPr>
          <w:trHeight w:val="319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74559" w:rsidTr="006D3BE3">
        <w:trPr>
          <w:trHeight w:val="234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уполномо-ченными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74559" w:rsidTr="006D3BE3">
        <w:trPr>
          <w:trHeight w:val="1113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826,3</w:t>
            </w:r>
          </w:p>
        </w:tc>
      </w:tr>
      <w:tr w:rsidR="00274559" w:rsidTr="00CB10C3">
        <w:trPr>
          <w:trHeight w:val="1745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274559" w:rsidRDefault="00274559" w:rsidP="00E61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749,9</w:t>
            </w:r>
          </w:p>
        </w:tc>
      </w:tr>
      <w:tr w:rsidR="00274559" w:rsidTr="00CB10C3">
        <w:trPr>
          <w:trHeight w:val="1709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1 11 09045 10  0000 120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</w:tr>
      <w:tr w:rsidR="00274559" w:rsidTr="00CB10C3">
        <w:trPr>
          <w:trHeight w:val="638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274559" w:rsidTr="00CB10C3">
        <w:trPr>
          <w:trHeight w:val="871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45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иных сумм в возмещение ущерба, зачисляемые в бюджеты сельских поселений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59" w:rsidRDefault="00274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</w:tbl>
    <w:p w:rsidR="00A2601D" w:rsidRDefault="00A2601D"/>
    <w:sectPr w:rsidR="00A2601D" w:rsidSect="00E61D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687"/>
    <w:rsid w:val="000375A6"/>
    <w:rsid w:val="00046B2C"/>
    <w:rsid w:val="00133B60"/>
    <w:rsid w:val="00274559"/>
    <w:rsid w:val="002D159C"/>
    <w:rsid w:val="00697196"/>
    <w:rsid w:val="006D3BE3"/>
    <w:rsid w:val="007D5F07"/>
    <w:rsid w:val="00890DB0"/>
    <w:rsid w:val="00940FCD"/>
    <w:rsid w:val="00A2601D"/>
    <w:rsid w:val="00A55CA7"/>
    <w:rsid w:val="00B91B35"/>
    <w:rsid w:val="00C03687"/>
    <w:rsid w:val="00CB10C3"/>
    <w:rsid w:val="00D34EA7"/>
    <w:rsid w:val="00D57942"/>
    <w:rsid w:val="00E61D3C"/>
    <w:rsid w:val="00EB7FF0"/>
    <w:rsid w:val="00EC1C98"/>
    <w:rsid w:val="00F7473E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admin</cp:lastModifiedBy>
  <cp:revision>15</cp:revision>
  <cp:lastPrinted>2022-12-13T02:57:00Z</cp:lastPrinted>
  <dcterms:created xsi:type="dcterms:W3CDTF">2022-11-23T02:38:00Z</dcterms:created>
  <dcterms:modified xsi:type="dcterms:W3CDTF">2022-12-13T02:57:00Z</dcterms:modified>
</cp:coreProperties>
</file>