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0D7F79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C50AA9">
        <w:rPr>
          <w:sz w:val="28"/>
          <w:szCs w:val="28"/>
        </w:rPr>
        <w:t>9</w:t>
      </w:r>
      <w:r w:rsidR="00AF336A">
        <w:rPr>
          <w:sz w:val="28"/>
          <w:szCs w:val="28"/>
        </w:rPr>
        <w:t>.</w:t>
      </w:r>
      <w:r w:rsidR="0065731F">
        <w:rPr>
          <w:sz w:val="28"/>
          <w:szCs w:val="28"/>
        </w:rPr>
        <w:t>0</w:t>
      </w:r>
      <w:r w:rsidR="00C50AA9">
        <w:rPr>
          <w:sz w:val="28"/>
          <w:szCs w:val="28"/>
        </w:rPr>
        <w:t>7</w:t>
      </w:r>
      <w:r w:rsidR="008C49A3">
        <w:rPr>
          <w:sz w:val="28"/>
          <w:szCs w:val="28"/>
        </w:rPr>
        <w:t>.20</w:t>
      </w:r>
      <w:r w:rsidR="0065731F">
        <w:rPr>
          <w:sz w:val="28"/>
          <w:szCs w:val="28"/>
        </w:rPr>
        <w:t>20</w:t>
      </w:r>
      <w:r w:rsidR="008C49A3">
        <w:rPr>
          <w:sz w:val="28"/>
          <w:szCs w:val="28"/>
        </w:rPr>
        <w:t xml:space="preserve">                                                                                                    </w:t>
      </w:r>
      <w:r w:rsidR="00010FC1">
        <w:rPr>
          <w:sz w:val="28"/>
          <w:szCs w:val="28"/>
        </w:rPr>
        <w:t xml:space="preserve">      №</w:t>
      </w:r>
      <w:r w:rsidR="008C49A3">
        <w:rPr>
          <w:sz w:val="28"/>
          <w:szCs w:val="28"/>
        </w:rPr>
        <w:t xml:space="preserve"> </w:t>
      </w:r>
      <w:r w:rsidR="00AF106B">
        <w:rPr>
          <w:sz w:val="28"/>
          <w:szCs w:val="28"/>
        </w:rPr>
        <w:t>2</w:t>
      </w:r>
      <w:r w:rsidR="00C50AA9">
        <w:rPr>
          <w:sz w:val="28"/>
          <w:szCs w:val="28"/>
        </w:rPr>
        <w:t>6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</w:t>
      </w:r>
      <w:r w:rsidR="0065731F">
        <w:t>20</w:t>
      </w:r>
      <w:r w:rsidR="00B87953">
        <w:t>-202</w:t>
      </w:r>
      <w:r w:rsidR="0065731F">
        <w:t>2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в решение Коршуновского сельского Совета народных депутатов от  </w:t>
      </w:r>
      <w:r w:rsidR="0065731F">
        <w:t>19</w:t>
      </w:r>
      <w:r w:rsidR="00056DB4" w:rsidRPr="00D71299">
        <w:rPr>
          <w:color w:val="000000"/>
          <w:spacing w:val="-3"/>
          <w:szCs w:val="28"/>
        </w:rPr>
        <w:t>.12.201</w:t>
      </w:r>
      <w:r w:rsidR="0065731F">
        <w:rPr>
          <w:color w:val="000000"/>
          <w:spacing w:val="-3"/>
          <w:szCs w:val="28"/>
        </w:rPr>
        <w:t>9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65731F">
        <w:rPr>
          <w:color w:val="000000"/>
          <w:spacing w:val="-2"/>
          <w:szCs w:val="28"/>
        </w:rPr>
        <w:t>34</w:t>
      </w:r>
      <w:r w:rsidR="00B87953">
        <w:rPr>
          <w:color w:val="000000"/>
          <w:spacing w:val="-2"/>
          <w:szCs w:val="28"/>
        </w:rPr>
        <w:t>/</w:t>
      </w:r>
      <w:r w:rsidR="0065731F">
        <w:rPr>
          <w:color w:val="000000"/>
          <w:spacing w:val="-2"/>
          <w:szCs w:val="28"/>
        </w:rPr>
        <w:t>85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 на 20</w:t>
      </w:r>
      <w:r w:rsidR="004468AA">
        <w:rPr>
          <w:color w:val="000000"/>
          <w:spacing w:val="-3"/>
          <w:szCs w:val="28"/>
        </w:rPr>
        <w:t>20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4468AA">
        <w:rPr>
          <w:color w:val="000000"/>
          <w:spacing w:val="-3"/>
          <w:szCs w:val="28"/>
        </w:rPr>
        <w:t>20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4468AA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</w:t>
      </w:r>
      <w:proofErr w:type="gramStart"/>
      <w:r>
        <w:rPr>
          <w:color w:val="000000"/>
          <w:spacing w:val="-3"/>
          <w:szCs w:val="28"/>
        </w:rPr>
        <w:t>Контроль за</w:t>
      </w:r>
      <w:proofErr w:type="gramEnd"/>
      <w:r>
        <w:rPr>
          <w:color w:val="000000"/>
          <w:spacing w:val="-3"/>
          <w:szCs w:val="28"/>
        </w:rPr>
        <w:t xml:space="preserve">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C53AC7" w:rsidRDefault="00C53AC7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014EF8" w:rsidRDefault="00014EF8" w:rsidP="00014EF8">
      <w:pPr>
        <w:pStyle w:val="a4"/>
        <w:tabs>
          <w:tab w:val="center" w:pos="5102"/>
          <w:tab w:val="right" w:pos="9354"/>
        </w:tabs>
        <w:spacing w:after="0"/>
        <w:ind w:left="0"/>
        <w:rPr>
          <w:color w:val="000000"/>
          <w:spacing w:val="-3"/>
          <w:szCs w:val="28"/>
        </w:rPr>
      </w:pPr>
      <w:proofErr w:type="gramStart"/>
      <w:r>
        <w:rPr>
          <w:color w:val="000000"/>
          <w:spacing w:val="-3"/>
          <w:szCs w:val="28"/>
        </w:rPr>
        <w:t>Исполняющий</w:t>
      </w:r>
      <w:proofErr w:type="gramEnd"/>
      <w:r>
        <w:rPr>
          <w:color w:val="000000"/>
          <w:spacing w:val="-3"/>
          <w:szCs w:val="28"/>
        </w:rPr>
        <w:t xml:space="preserve"> обязанности главы</w:t>
      </w:r>
    </w:p>
    <w:p w:rsidR="002B1CA0" w:rsidRDefault="00014EF8" w:rsidP="00014EF8">
      <w:pPr>
        <w:pStyle w:val="a4"/>
        <w:tabs>
          <w:tab w:val="center" w:pos="5102"/>
          <w:tab w:val="right" w:pos="9354"/>
        </w:tabs>
        <w:spacing w:after="0"/>
        <w:ind w:left="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Коршуновского сельсовета</w:t>
      </w:r>
      <w:r>
        <w:rPr>
          <w:color w:val="000000"/>
          <w:spacing w:val="-3"/>
          <w:szCs w:val="28"/>
        </w:rPr>
        <w:tab/>
        <w:t xml:space="preserve">                                                            С.А.Казаченко</w:t>
      </w:r>
    </w:p>
    <w:p w:rsidR="009B3B94" w:rsidRDefault="009B3B94" w:rsidP="00861EED">
      <w:pPr>
        <w:pStyle w:val="a4"/>
        <w:ind w:left="0" w:firstLine="567"/>
      </w:pPr>
    </w:p>
    <w:p w:rsidR="00CE27C2" w:rsidRDefault="00CE27C2" w:rsidP="002B1CA0">
      <w:pPr>
        <w:pStyle w:val="a4"/>
        <w:ind w:left="0"/>
        <w:sectPr w:rsidR="00CE27C2" w:rsidSect="00F67B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280" w:type="dxa"/>
        <w:tblInd w:w="-318" w:type="dxa"/>
        <w:tblLayout w:type="fixed"/>
        <w:tblLook w:val="04A0"/>
      </w:tblPr>
      <w:tblGrid>
        <w:gridCol w:w="414"/>
        <w:gridCol w:w="5966"/>
        <w:gridCol w:w="760"/>
        <w:gridCol w:w="380"/>
        <w:gridCol w:w="440"/>
        <w:gridCol w:w="2840"/>
        <w:gridCol w:w="580"/>
        <w:gridCol w:w="1500"/>
        <w:gridCol w:w="1200"/>
        <w:gridCol w:w="1240"/>
        <w:gridCol w:w="1318"/>
        <w:gridCol w:w="682"/>
        <w:gridCol w:w="960"/>
      </w:tblGrid>
      <w:tr w:rsidR="00AF106B" w:rsidRPr="008D2997" w:rsidTr="00C50AA9">
        <w:trPr>
          <w:gridAfter w:val="2"/>
          <w:wAfter w:w="1642" w:type="dxa"/>
          <w:trHeight w:val="2552"/>
        </w:trPr>
        <w:tc>
          <w:tcPr>
            <w:tcW w:w="1663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F106B" w:rsidRPr="00014EF8" w:rsidRDefault="00014EF8" w:rsidP="00C50AA9">
            <w:pPr>
              <w:spacing w:after="0" w:line="240" w:lineRule="auto"/>
              <w:ind w:right="-521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                                     </w:t>
            </w:r>
            <w:r w:rsidR="00AF106B" w:rsidRPr="00014EF8">
              <w:rPr>
                <w:sz w:val="24"/>
                <w:szCs w:val="24"/>
              </w:rPr>
              <w:t>Приложение № 1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>к постановлению главы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>Коршуновский сельсовета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>от 2</w:t>
            </w:r>
            <w:r w:rsidRPr="00014EF8">
              <w:rPr>
                <w:sz w:val="24"/>
                <w:szCs w:val="24"/>
              </w:rPr>
              <w:t>9</w:t>
            </w:r>
            <w:r w:rsidR="00AF106B" w:rsidRPr="00014EF8">
              <w:rPr>
                <w:sz w:val="24"/>
                <w:szCs w:val="24"/>
              </w:rPr>
              <w:t>.0</w:t>
            </w:r>
            <w:r w:rsidRPr="00014EF8">
              <w:rPr>
                <w:sz w:val="24"/>
                <w:szCs w:val="24"/>
              </w:rPr>
              <w:t>7</w:t>
            </w:r>
            <w:r w:rsidR="00AF106B" w:rsidRPr="00014EF8">
              <w:rPr>
                <w:sz w:val="24"/>
                <w:szCs w:val="24"/>
              </w:rPr>
              <w:t>.2020 года № 2</w:t>
            </w:r>
            <w:r w:rsidRPr="00014EF8">
              <w:rPr>
                <w:sz w:val="24"/>
                <w:szCs w:val="24"/>
              </w:rPr>
              <w:t>6</w:t>
            </w:r>
          </w:p>
          <w:p w:rsidR="00AF106B" w:rsidRDefault="00AF106B" w:rsidP="00C50AA9">
            <w:pPr>
              <w:spacing w:after="0" w:line="240" w:lineRule="auto"/>
              <w:ind w:right="-5211"/>
              <w:rPr>
                <w:b/>
                <w:bCs/>
                <w:sz w:val="26"/>
                <w:szCs w:val="26"/>
              </w:rPr>
            </w:pPr>
          </w:p>
          <w:p w:rsidR="00AF106B" w:rsidRDefault="00AF106B" w:rsidP="00C50AA9">
            <w:pPr>
              <w:spacing w:after="0" w:line="240" w:lineRule="auto"/>
              <w:ind w:right="-52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>ОСНОВНЫЕ ПОКАЗАТЕЛИ СРЕДНЕСРОЧНОГО ФИНАНСОВОГО  ПЛАНА</w:t>
            </w:r>
          </w:p>
          <w:p w:rsidR="00AF106B" w:rsidRDefault="00AF106B" w:rsidP="00C50AA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 xml:space="preserve">КОРШУНОВСКОГО СЕЛЬСОВЕТА    НА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D2997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20-2022</w:t>
            </w:r>
            <w:r w:rsidRPr="008D2997">
              <w:rPr>
                <w:b/>
                <w:bCs/>
                <w:sz w:val="26"/>
                <w:szCs w:val="26"/>
              </w:rPr>
              <w:t xml:space="preserve"> ГОДЫ.</w:t>
            </w:r>
          </w:p>
          <w:p w:rsidR="00AF106B" w:rsidRPr="00C53AC7" w:rsidRDefault="00C50AA9" w:rsidP="00C50AA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106B" w:rsidRPr="008D2997" w:rsidRDefault="00C50AA9" w:rsidP="00C50AA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(т</w:t>
            </w:r>
            <w:r w:rsidRPr="00C53AC7">
              <w:rPr>
                <w:bCs/>
                <w:sz w:val="24"/>
                <w:szCs w:val="24"/>
              </w:rPr>
              <w:t>ыс</w:t>
            </w:r>
            <w:proofErr w:type="gramStart"/>
            <w:r w:rsidRPr="00C53AC7">
              <w:rPr>
                <w:bCs/>
                <w:sz w:val="24"/>
                <w:szCs w:val="24"/>
              </w:rPr>
              <w:t>.р</w:t>
            </w:r>
            <w:proofErr w:type="gramEnd"/>
            <w:r w:rsidRPr="00C53AC7">
              <w:rPr>
                <w:bCs/>
                <w:sz w:val="24"/>
                <w:szCs w:val="24"/>
              </w:rPr>
              <w:t>уб</w:t>
            </w:r>
            <w:r>
              <w:rPr>
                <w:bCs/>
                <w:sz w:val="24"/>
                <w:szCs w:val="24"/>
              </w:rPr>
              <w:t>лей)</w:t>
            </w:r>
          </w:p>
        </w:tc>
      </w:tr>
      <w:tr w:rsidR="00014EF8" w:rsidRPr="00014EF8" w:rsidTr="00014EF8">
        <w:trPr>
          <w:gridBefore w:val="1"/>
          <w:wBefore w:w="414" w:type="dxa"/>
          <w:trHeight w:val="255"/>
        </w:trPr>
        <w:tc>
          <w:tcPr>
            <w:tcW w:w="59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C50A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Плановый период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405"/>
        </w:trPr>
        <w:tc>
          <w:tcPr>
            <w:tcW w:w="59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55"/>
        </w:trPr>
        <w:tc>
          <w:tcPr>
            <w:tcW w:w="59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90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Cs w:val="28"/>
              </w:rPr>
              <w:t>Администрация Коршуновского сельсовета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Cs w:val="28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Cs w:val="28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Cs w:val="2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90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014EF8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ДОХОДЫ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7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2488,5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2429,3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2863,3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1.01.00000.00.0000.000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1.05.00000.00.0000.000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4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1.06.00000.00.0000.000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1395,0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1.08.00000.00.0000.000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612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1.11.00000.00.0000.000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960,3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57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1.14.00000.00.0000.000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1.15.00000.00.0000.000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6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1.16.00000.00.0000.000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4402,7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2277,8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2279,5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9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 xml:space="preserve">БЕЗВОЗМЕЗДНЫЕ ПОСТУПЛЕНИЯ ОТ ДРУГИХ  БЮДЖЕТОВ БЮДЖЕТНОЙ СИСТЕМЫ </w:t>
            </w:r>
            <w:r w:rsidRPr="00014EF8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lastRenderedPageBreak/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2.02.10000.00.0000.150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1343,7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1084,3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2.02.20000.00.0000.150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1756,6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4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116,1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2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2.02.40000.00.0000.150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819,8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40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6891,2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4707,1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5142,8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014EF8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РАСХОДЫ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3298,8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3282,1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3287,6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6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99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1230,7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4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6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0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27 0 00 22220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90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00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9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116,1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48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48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6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564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4EF8" w:rsidRPr="00014EF8" w:rsidTr="00014EF8">
        <w:trPr>
          <w:gridBefore w:val="1"/>
          <w:wBefore w:w="414" w:type="dxa"/>
          <w:trHeight w:val="43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4EF8" w:rsidRPr="00014EF8" w:rsidTr="00014EF8">
        <w:trPr>
          <w:gridBefore w:val="1"/>
          <w:wBefore w:w="414" w:type="dxa"/>
          <w:trHeight w:val="339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410,1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2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33 0 00 22220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40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88 8 00 07040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40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 xml:space="preserve">04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24 0 00 07240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320,1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84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40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88 8 00 03400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2372,5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187,7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28 0 00 22220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2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2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2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60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S7400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1829,8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0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24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26 0 00 22220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8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627,1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715,2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1370,4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70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30 1 00 22220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738,3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4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43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24"/>
        </w:trPr>
        <w:tc>
          <w:tcPr>
            <w:tcW w:w="59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22 0 00 22220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94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14EF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88 8 00 05080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6965,1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4826,1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5418,5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Расходы на оплату труда с начислениями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1977,8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2103,7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2105,5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Расходы на коммунальные услуги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349,1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370,0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370,0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60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8"/>
              </w:rPr>
            </w:pPr>
            <w:r w:rsidRPr="00014EF8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ДЕФИЦИТ (-), ПРОФИЦИ</w:t>
            </w:r>
            <w:proofErr w:type="gramStart"/>
            <w:r w:rsidRPr="00014EF8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Т(</w:t>
            </w:r>
            <w:proofErr w:type="gramEnd"/>
            <w:r w:rsidRPr="00014EF8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+) БЮДЖЕТА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КБК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-73,9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-119,0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-275,7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9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28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Источники внутреннего финансирования  дефицита бюджета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143,2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-   изменение остатков средств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143,2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564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01.05.00.00.00.0000.000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119,0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275,7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597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014EF8">
              <w:rPr>
                <w:rFonts w:ascii="Arial CYR" w:eastAsia="Times New Roman" w:hAnsi="Arial CYR" w:cs="Arial CYR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01.05.02.01.10.0000.510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-6891,2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-4707,1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-5142,8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582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r w:rsidRPr="00014EF8">
              <w:rPr>
                <w:rFonts w:ascii="Arial CYR" w:eastAsia="Times New Roman" w:hAnsi="Arial CYR" w:cs="Arial CYR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01.05.02.01.10.0000.610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6965,1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4826,1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5418,5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0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2"/>
              </w:rPr>
            </w:pPr>
            <w:proofErr w:type="spellStart"/>
            <w:r w:rsidRPr="00014EF8">
              <w:rPr>
                <w:rFonts w:ascii="Arial CYR" w:eastAsia="Times New Roman" w:hAnsi="Arial CYR" w:cs="Arial CYR"/>
                <w:i/>
                <w:iCs/>
                <w:sz w:val="22"/>
              </w:rPr>
              <w:t>Справочно</w:t>
            </w:r>
            <w:proofErr w:type="spellEnd"/>
            <w:r w:rsidRPr="00014EF8">
              <w:rPr>
                <w:rFonts w:ascii="Arial CYR" w:eastAsia="Times New Roman" w:hAnsi="Arial CYR" w:cs="Arial CYR"/>
                <w:i/>
                <w:iCs/>
                <w:sz w:val="22"/>
              </w:rPr>
              <w:t>: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14EF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  <w:r w:rsidRPr="00014EF8">
              <w:rPr>
                <w:rFonts w:ascii="Arial CYR" w:eastAsia="Times New Roman" w:hAnsi="Arial CYR" w:cs="Arial CYR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14EF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15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Муниципальный  долг Коршуновского сельсовета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3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14EF8">
              <w:rPr>
                <w:rFonts w:eastAsia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2"/>
              </w:rPr>
            </w:pPr>
            <w:r w:rsidRPr="00014EF8">
              <w:rPr>
                <w:rFonts w:ascii="Arial CYR" w:eastAsia="Times New Roman" w:hAnsi="Arial CYR" w:cs="Arial CYR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4EF8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14EF8" w:rsidRPr="00014EF8" w:rsidTr="00014EF8">
        <w:trPr>
          <w:gridBefore w:val="1"/>
          <w:wBefore w:w="414" w:type="dxa"/>
          <w:trHeight w:val="31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EF8" w:rsidRPr="00014EF8" w:rsidRDefault="00014EF8" w:rsidP="00014E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F8" w:rsidRPr="00014EF8" w:rsidRDefault="00014EF8" w:rsidP="00014E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A3DFF" w:rsidRPr="00F324BD" w:rsidRDefault="008A3DFF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8A3DFF" w:rsidRPr="00F324BD" w:rsidSect="00394E0F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10FC1"/>
    <w:rsid w:val="00014EF8"/>
    <w:rsid w:val="0002065B"/>
    <w:rsid w:val="00022588"/>
    <w:rsid w:val="00027318"/>
    <w:rsid w:val="0005303A"/>
    <w:rsid w:val="00056DB4"/>
    <w:rsid w:val="00061E74"/>
    <w:rsid w:val="00063CF9"/>
    <w:rsid w:val="0009009D"/>
    <w:rsid w:val="000D7F79"/>
    <w:rsid w:val="000E78C2"/>
    <w:rsid w:val="0011649C"/>
    <w:rsid w:val="001651FE"/>
    <w:rsid w:val="001A7F7C"/>
    <w:rsid w:val="001C163C"/>
    <w:rsid w:val="001C3AB9"/>
    <w:rsid w:val="001D2F93"/>
    <w:rsid w:val="001D3F3F"/>
    <w:rsid w:val="001E7FF1"/>
    <w:rsid w:val="002068DF"/>
    <w:rsid w:val="00207240"/>
    <w:rsid w:val="002156B1"/>
    <w:rsid w:val="00262535"/>
    <w:rsid w:val="00276A16"/>
    <w:rsid w:val="00287F27"/>
    <w:rsid w:val="002A765B"/>
    <w:rsid w:val="002B1CA0"/>
    <w:rsid w:val="002D389A"/>
    <w:rsid w:val="002D4566"/>
    <w:rsid w:val="00311002"/>
    <w:rsid w:val="003315A3"/>
    <w:rsid w:val="00342780"/>
    <w:rsid w:val="00394E0F"/>
    <w:rsid w:val="003B19A1"/>
    <w:rsid w:val="003B45FC"/>
    <w:rsid w:val="003E3B49"/>
    <w:rsid w:val="00406647"/>
    <w:rsid w:val="004123D0"/>
    <w:rsid w:val="004155AD"/>
    <w:rsid w:val="0042501C"/>
    <w:rsid w:val="00437885"/>
    <w:rsid w:val="0044474B"/>
    <w:rsid w:val="004468AA"/>
    <w:rsid w:val="00461CA2"/>
    <w:rsid w:val="00461E01"/>
    <w:rsid w:val="00476863"/>
    <w:rsid w:val="00492E8D"/>
    <w:rsid w:val="004B4603"/>
    <w:rsid w:val="004C4C38"/>
    <w:rsid w:val="004F025D"/>
    <w:rsid w:val="00525299"/>
    <w:rsid w:val="005373BC"/>
    <w:rsid w:val="00542BAC"/>
    <w:rsid w:val="00596CBE"/>
    <w:rsid w:val="005C2066"/>
    <w:rsid w:val="005F36E7"/>
    <w:rsid w:val="00600DE7"/>
    <w:rsid w:val="0062562E"/>
    <w:rsid w:val="0065731F"/>
    <w:rsid w:val="00670221"/>
    <w:rsid w:val="00671B53"/>
    <w:rsid w:val="00681EC9"/>
    <w:rsid w:val="006A5B6C"/>
    <w:rsid w:val="006C3AED"/>
    <w:rsid w:val="006E1A62"/>
    <w:rsid w:val="006E5DF7"/>
    <w:rsid w:val="00722C6F"/>
    <w:rsid w:val="0073105A"/>
    <w:rsid w:val="00745B41"/>
    <w:rsid w:val="00753FF1"/>
    <w:rsid w:val="007800E9"/>
    <w:rsid w:val="0078650D"/>
    <w:rsid w:val="007976B3"/>
    <w:rsid w:val="007B0800"/>
    <w:rsid w:val="007B3B33"/>
    <w:rsid w:val="007D769E"/>
    <w:rsid w:val="007E18EF"/>
    <w:rsid w:val="00800CFB"/>
    <w:rsid w:val="0081599A"/>
    <w:rsid w:val="00841328"/>
    <w:rsid w:val="008600D4"/>
    <w:rsid w:val="00861EED"/>
    <w:rsid w:val="008646A5"/>
    <w:rsid w:val="00875DA8"/>
    <w:rsid w:val="00883239"/>
    <w:rsid w:val="008A0CB9"/>
    <w:rsid w:val="008A3DFF"/>
    <w:rsid w:val="008A488F"/>
    <w:rsid w:val="008C49A3"/>
    <w:rsid w:val="008C6748"/>
    <w:rsid w:val="00903E4F"/>
    <w:rsid w:val="0090716B"/>
    <w:rsid w:val="00957CFE"/>
    <w:rsid w:val="009A27CE"/>
    <w:rsid w:val="009B3B94"/>
    <w:rsid w:val="009B42A1"/>
    <w:rsid w:val="009B7CE4"/>
    <w:rsid w:val="009E54FB"/>
    <w:rsid w:val="009F5716"/>
    <w:rsid w:val="00A31C9A"/>
    <w:rsid w:val="00A55E99"/>
    <w:rsid w:val="00A7668F"/>
    <w:rsid w:val="00A838EE"/>
    <w:rsid w:val="00A950E3"/>
    <w:rsid w:val="00AA10C5"/>
    <w:rsid w:val="00AB0C19"/>
    <w:rsid w:val="00AB5E28"/>
    <w:rsid w:val="00AF106B"/>
    <w:rsid w:val="00AF336A"/>
    <w:rsid w:val="00B1799F"/>
    <w:rsid w:val="00B737F5"/>
    <w:rsid w:val="00B87953"/>
    <w:rsid w:val="00BC090B"/>
    <w:rsid w:val="00BF2299"/>
    <w:rsid w:val="00C03167"/>
    <w:rsid w:val="00C106AF"/>
    <w:rsid w:val="00C31E7E"/>
    <w:rsid w:val="00C357C2"/>
    <w:rsid w:val="00C41346"/>
    <w:rsid w:val="00C50867"/>
    <w:rsid w:val="00C50AA9"/>
    <w:rsid w:val="00C53AC7"/>
    <w:rsid w:val="00C62B83"/>
    <w:rsid w:val="00C75AD2"/>
    <w:rsid w:val="00C81854"/>
    <w:rsid w:val="00C95707"/>
    <w:rsid w:val="00CA5551"/>
    <w:rsid w:val="00CA60BA"/>
    <w:rsid w:val="00CD365B"/>
    <w:rsid w:val="00CE27C2"/>
    <w:rsid w:val="00CF74D6"/>
    <w:rsid w:val="00D018AE"/>
    <w:rsid w:val="00D33C76"/>
    <w:rsid w:val="00D46DEA"/>
    <w:rsid w:val="00D71299"/>
    <w:rsid w:val="00D72C69"/>
    <w:rsid w:val="00D83672"/>
    <w:rsid w:val="00DB3391"/>
    <w:rsid w:val="00DC4235"/>
    <w:rsid w:val="00DD1F56"/>
    <w:rsid w:val="00DD456E"/>
    <w:rsid w:val="00DF6203"/>
    <w:rsid w:val="00DF6CE1"/>
    <w:rsid w:val="00E127ED"/>
    <w:rsid w:val="00E271B1"/>
    <w:rsid w:val="00E32846"/>
    <w:rsid w:val="00E35553"/>
    <w:rsid w:val="00E66915"/>
    <w:rsid w:val="00E76A02"/>
    <w:rsid w:val="00EA0C47"/>
    <w:rsid w:val="00EA1672"/>
    <w:rsid w:val="00EB0EED"/>
    <w:rsid w:val="00EB40E8"/>
    <w:rsid w:val="00EC26AF"/>
    <w:rsid w:val="00EC4E67"/>
    <w:rsid w:val="00EE4861"/>
    <w:rsid w:val="00F313CC"/>
    <w:rsid w:val="00F324BD"/>
    <w:rsid w:val="00F42DEF"/>
    <w:rsid w:val="00F4368D"/>
    <w:rsid w:val="00F576A7"/>
    <w:rsid w:val="00F67BF8"/>
    <w:rsid w:val="00F73B6D"/>
    <w:rsid w:val="00F95FA0"/>
    <w:rsid w:val="00FA3A19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F10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106B"/>
    <w:rPr>
      <w:color w:val="800080"/>
      <w:u w:val="single"/>
    </w:rPr>
  </w:style>
  <w:style w:type="paragraph" w:customStyle="1" w:styleId="xl64">
    <w:name w:val="xl6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rsid w:val="00AF10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AF106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rsid w:val="00AF10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14">
    <w:name w:val="xl11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rsid w:val="00AF106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22">
    <w:name w:val="xl122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23">
    <w:name w:val="xl123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24">
    <w:name w:val="xl124"/>
    <w:basedOn w:val="a"/>
    <w:rsid w:val="00AF10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F106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F10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32">
    <w:name w:val="xl13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34">
    <w:name w:val="xl13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35">
    <w:name w:val="xl13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36">
    <w:name w:val="xl13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9">
    <w:name w:val="xl13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rsid w:val="00AF106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41">
    <w:name w:val="xl141"/>
    <w:basedOn w:val="a"/>
    <w:rsid w:val="00AF106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3">
    <w:name w:val="xl14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4">
    <w:name w:val="xl14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45">
    <w:name w:val="xl14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46">
    <w:name w:val="xl146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7">
    <w:name w:val="xl14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50">
    <w:name w:val="xl15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1">
    <w:name w:val="xl15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4">
    <w:name w:val="xl154"/>
    <w:basedOn w:val="a"/>
    <w:rsid w:val="00AF106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5">
    <w:name w:val="xl155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6">
    <w:name w:val="xl156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7">
    <w:name w:val="xl157"/>
    <w:basedOn w:val="a"/>
    <w:rsid w:val="00AF106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8">
    <w:name w:val="xl158"/>
    <w:basedOn w:val="a"/>
    <w:rsid w:val="00AF10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1">
    <w:name w:val="xl161"/>
    <w:basedOn w:val="a"/>
    <w:rsid w:val="00AF10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76">
    <w:name w:val="xl17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4">
    <w:name w:val="xl184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7">
    <w:name w:val="xl18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9">
    <w:name w:val="xl18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0">
    <w:name w:val="xl190"/>
    <w:basedOn w:val="a"/>
    <w:rsid w:val="00AF106B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1">
    <w:name w:val="xl191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2">
    <w:name w:val="xl192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3">
    <w:name w:val="xl193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4">
    <w:name w:val="xl19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5">
    <w:name w:val="xl195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6">
    <w:name w:val="xl196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97">
    <w:name w:val="xl197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</w:rPr>
  </w:style>
  <w:style w:type="paragraph" w:customStyle="1" w:styleId="xl200">
    <w:name w:val="xl200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01">
    <w:name w:val="xl201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05">
    <w:name w:val="xl205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</w:rPr>
  </w:style>
  <w:style w:type="paragraph" w:customStyle="1" w:styleId="xl206">
    <w:name w:val="xl206"/>
    <w:basedOn w:val="a"/>
    <w:rsid w:val="00AF106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07">
    <w:name w:val="xl20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08">
    <w:name w:val="xl20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AF106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10">
    <w:name w:val="xl210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13">
    <w:name w:val="xl21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14">
    <w:name w:val="xl21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15">
    <w:name w:val="xl21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17">
    <w:name w:val="xl217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220">
    <w:name w:val="xl220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221">
    <w:name w:val="xl22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22">
    <w:name w:val="xl222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24">
    <w:name w:val="xl22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25">
    <w:name w:val="xl22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26">
    <w:name w:val="xl22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27">
    <w:name w:val="xl227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AF10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32">
    <w:name w:val="xl232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233">
    <w:name w:val="xl233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35">
    <w:name w:val="xl23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37">
    <w:name w:val="xl237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240">
    <w:name w:val="xl240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42">
    <w:name w:val="xl24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44">
    <w:name w:val="xl24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46">
    <w:name w:val="xl246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48">
    <w:name w:val="xl248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49">
    <w:name w:val="xl249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0">
    <w:name w:val="xl25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1">
    <w:name w:val="xl25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2"/>
    </w:rPr>
  </w:style>
  <w:style w:type="paragraph" w:customStyle="1" w:styleId="xl252">
    <w:name w:val="xl25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3">
    <w:name w:val="xl25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xl254">
    <w:name w:val="xl25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xl255">
    <w:name w:val="xl25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256">
    <w:name w:val="xl256"/>
    <w:basedOn w:val="a"/>
    <w:rsid w:val="00AF106B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257">
    <w:name w:val="xl257"/>
    <w:basedOn w:val="a"/>
    <w:rsid w:val="00AF106B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58">
    <w:name w:val="xl258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61">
    <w:name w:val="xl26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62">
    <w:name w:val="xl26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63">
    <w:name w:val="xl26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4">
    <w:name w:val="xl26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5">
    <w:name w:val="xl26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70">
    <w:name w:val="xl27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74">
    <w:name w:val="xl27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75">
    <w:name w:val="xl275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76">
    <w:name w:val="xl276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79">
    <w:name w:val="xl279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80">
    <w:name w:val="xl28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1">
    <w:name w:val="xl28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AF106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83">
    <w:name w:val="xl283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4">
    <w:name w:val="xl284"/>
    <w:basedOn w:val="a"/>
    <w:rsid w:val="00AF10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5">
    <w:name w:val="xl285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6">
    <w:name w:val="xl286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7">
    <w:name w:val="xl287"/>
    <w:basedOn w:val="a"/>
    <w:rsid w:val="00AF10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8">
    <w:name w:val="xl28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9">
    <w:name w:val="xl28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1">
    <w:name w:val="xl291"/>
    <w:basedOn w:val="a"/>
    <w:rsid w:val="00AF106B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2">
    <w:name w:val="xl292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3">
    <w:name w:val="xl293"/>
    <w:basedOn w:val="a"/>
    <w:rsid w:val="00AF106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4">
    <w:name w:val="xl294"/>
    <w:basedOn w:val="a"/>
    <w:rsid w:val="00AF10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5">
    <w:name w:val="xl295"/>
    <w:basedOn w:val="a"/>
    <w:rsid w:val="00AF106B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6">
    <w:name w:val="xl296"/>
    <w:basedOn w:val="a"/>
    <w:rsid w:val="00AF10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7">
    <w:name w:val="xl297"/>
    <w:basedOn w:val="a"/>
    <w:rsid w:val="00AF106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8">
    <w:name w:val="xl298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9">
    <w:name w:val="xl299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00">
    <w:name w:val="xl30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01">
    <w:name w:val="xl30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AF10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AF106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4">
    <w:name w:val="xl30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5">
    <w:name w:val="xl305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AF106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AF106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AF106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3">
    <w:name w:val="xl313"/>
    <w:basedOn w:val="a"/>
    <w:rsid w:val="00AF106B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4">
    <w:name w:val="xl314"/>
    <w:basedOn w:val="a"/>
    <w:rsid w:val="00AF106B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7">
    <w:name w:val="xl317"/>
    <w:basedOn w:val="a"/>
    <w:rsid w:val="00AF106B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8">
    <w:name w:val="xl318"/>
    <w:basedOn w:val="a"/>
    <w:rsid w:val="00AF10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9">
    <w:name w:val="xl319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</w:rPr>
  </w:style>
  <w:style w:type="paragraph" w:customStyle="1" w:styleId="xl320">
    <w:name w:val="xl32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325">
    <w:name w:val="xl325"/>
    <w:basedOn w:val="a"/>
    <w:rsid w:val="00AF106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AF106B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AF106B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AF106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AF106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2">
    <w:name w:val="xl332"/>
    <w:basedOn w:val="a"/>
    <w:rsid w:val="00AF10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3">
    <w:name w:val="xl333"/>
    <w:basedOn w:val="a"/>
    <w:rsid w:val="00AF10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5">
    <w:name w:val="xl335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AF10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AF106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86</cp:revision>
  <cp:lastPrinted>2020-07-30T02:53:00Z</cp:lastPrinted>
  <dcterms:created xsi:type="dcterms:W3CDTF">2015-07-31T10:22:00Z</dcterms:created>
  <dcterms:modified xsi:type="dcterms:W3CDTF">2020-07-30T02:54:00Z</dcterms:modified>
</cp:coreProperties>
</file>