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1" w:rsidRDefault="00F609C6" w:rsidP="00C65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C6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C65211" w:rsidRDefault="00F609C6" w:rsidP="00C65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C6">
        <w:rPr>
          <w:rFonts w:ascii="Times New Roman" w:hAnsi="Times New Roman" w:cs="Times New Roman"/>
          <w:b/>
          <w:sz w:val="26"/>
          <w:szCs w:val="26"/>
        </w:rPr>
        <w:t>об утверждении результатов определения</w:t>
      </w:r>
      <w:r w:rsidR="008C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b/>
          <w:sz w:val="26"/>
          <w:szCs w:val="26"/>
        </w:rPr>
        <w:t xml:space="preserve">кадастровой стоимости объектов </w:t>
      </w:r>
    </w:p>
    <w:p w:rsidR="00F609C6" w:rsidRPr="00F609C6" w:rsidRDefault="00F609C6" w:rsidP="00C65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F609C6">
        <w:rPr>
          <w:rFonts w:ascii="Times New Roman" w:hAnsi="Times New Roman" w:cs="Times New Roman"/>
          <w:b/>
          <w:sz w:val="26"/>
          <w:szCs w:val="26"/>
        </w:rPr>
        <w:t>недв</w:t>
      </w:r>
      <w:r w:rsidRPr="00F609C6">
        <w:rPr>
          <w:rFonts w:ascii="Times New Roman" w:hAnsi="Times New Roman" w:cs="Times New Roman"/>
          <w:b/>
          <w:sz w:val="26"/>
          <w:szCs w:val="26"/>
        </w:rPr>
        <w:t>и</w:t>
      </w:r>
      <w:r w:rsidRPr="00F609C6">
        <w:rPr>
          <w:rFonts w:ascii="Times New Roman" w:hAnsi="Times New Roman" w:cs="Times New Roman"/>
          <w:b/>
          <w:sz w:val="26"/>
          <w:szCs w:val="26"/>
        </w:rPr>
        <w:t>жимости (зданий,</w:t>
      </w:r>
      <w:r w:rsidR="008C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b/>
          <w:sz w:val="26"/>
          <w:szCs w:val="26"/>
        </w:rPr>
        <w:t xml:space="preserve">сооружений, помещений, </w:t>
      </w:r>
      <w:proofErr w:type="spellStart"/>
      <w:r w:rsidRPr="00F609C6">
        <w:rPr>
          <w:rFonts w:ascii="Times New Roman" w:hAnsi="Times New Roman" w:cs="Times New Roman"/>
          <w:b/>
          <w:sz w:val="26"/>
          <w:szCs w:val="26"/>
        </w:rPr>
        <w:t>машино</w:t>
      </w:r>
      <w:proofErr w:type="spellEnd"/>
      <w:r w:rsidRPr="00F609C6">
        <w:rPr>
          <w:rFonts w:ascii="Times New Roman" w:hAnsi="Times New Roman" w:cs="Times New Roman"/>
          <w:b/>
          <w:sz w:val="26"/>
          <w:szCs w:val="26"/>
        </w:rPr>
        <w:t>-мест, объектов</w:t>
      </w:r>
      <w:proofErr w:type="gramEnd"/>
    </w:p>
    <w:p w:rsidR="00F609C6" w:rsidRDefault="00F609C6" w:rsidP="00C65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C6">
        <w:rPr>
          <w:rFonts w:ascii="Times New Roman" w:hAnsi="Times New Roman" w:cs="Times New Roman"/>
          <w:b/>
          <w:sz w:val="26"/>
          <w:szCs w:val="26"/>
        </w:rPr>
        <w:t>незавершенного строительства, единых недвижимых</w:t>
      </w:r>
      <w:r w:rsidR="008C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b/>
          <w:sz w:val="26"/>
          <w:szCs w:val="26"/>
        </w:rPr>
        <w:t>комплексов), расположенных на территории Амурской области,</w:t>
      </w:r>
      <w:r w:rsidR="008C57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609C6">
        <w:rPr>
          <w:rFonts w:ascii="Times New Roman" w:hAnsi="Times New Roman" w:cs="Times New Roman"/>
          <w:b/>
          <w:sz w:val="26"/>
          <w:szCs w:val="26"/>
        </w:rPr>
        <w:t xml:space="preserve"> также о порядке рассмотрения заявлений об исправлении</w:t>
      </w:r>
      <w:r w:rsidR="008C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b/>
          <w:sz w:val="26"/>
          <w:szCs w:val="26"/>
        </w:rPr>
        <w:t>ошибок, допущенных при определении кадастровой стоимости</w:t>
      </w:r>
    </w:p>
    <w:p w:rsidR="00F609C6" w:rsidRPr="00F609C6" w:rsidRDefault="00F609C6" w:rsidP="00F60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9C6">
        <w:rPr>
          <w:rFonts w:ascii="Times New Roman" w:hAnsi="Times New Roman" w:cs="Times New Roman"/>
          <w:sz w:val="26"/>
          <w:szCs w:val="26"/>
        </w:rPr>
        <w:t>В  Амурской  области  согласно  статье 14 Федерального закона от</w:t>
      </w:r>
      <w:r w:rsidR="00BC308C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03.07.2016 № 237-Ф</w:t>
      </w:r>
      <w:r w:rsidR="00BC308C">
        <w:rPr>
          <w:rFonts w:ascii="Times New Roman" w:hAnsi="Times New Roman" w:cs="Times New Roman"/>
          <w:sz w:val="26"/>
          <w:szCs w:val="26"/>
        </w:rPr>
        <w:t>З</w:t>
      </w:r>
      <w:r w:rsidRPr="00F609C6">
        <w:rPr>
          <w:rFonts w:ascii="Times New Roman" w:hAnsi="Times New Roman" w:cs="Times New Roman"/>
          <w:sz w:val="26"/>
          <w:szCs w:val="26"/>
        </w:rPr>
        <w:t xml:space="preserve"> «О  государственной  кадастровой  оценке» (далее -</w:t>
      </w:r>
      <w:r w:rsidR="00BC308C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Федеральный закон) на о</w:t>
      </w:r>
      <w:r w:rsidRPr="00F609C6">
        <w:rPr>
          <w:rFonts w:ascii="Times New Roman" w:hAnsi="Times New Roman" w:cs="Times New Roman"/>
          <w:sz w:val="26"/>
          <w:szCs w:val="26"/>
        </w:rPr>
        <w:t>с</w:t>
      </w:r>
      <w:r w:rsidRPr="00F609C6">
        <w:rPr>
          <w:rFonts w:ascii="Times New Roman" w:hAnsi="Times New Roman" w:cs="Times New Roman"/>
          <w:sz w:val="26"/>
          <w:szCs w:val="26"/>
        </w:rPr>
        <w:t>новании распоряжения Правительства Амурской</w:t>
      </w:r>
      <w:r w:rsidR="00BC308C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области от 11.02.2020 № 17-р</w:t>
      </w:r>
      <w:r w:rsidR="00BC308C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ГБУ  Амурской  области  «Центр  государственной  кадастровой  оценки Амурской  области»  (далее  -  Центр  ГКО  АО)  в  2021  году  проведена государственная  кадастровая  оце</w:t>
      </w:r>
      <w:r w:rsidRPr="00F609C6">
        <w:rPr>
          <w:rFonts w:ascii="Times New Roman" w:hAnsi="Times New Roman" w:cs="Times New Roman"/>
          <w:sz w:val="26"/>
          <w:szCs w:val="26"/>
        </w:rPr>
        <w:t>н</w:t>
      </w:r>
      <w:r w:rsidRPr="00F609C6">
        <w:rPr>
          <w:rFonts w:ascii="Times New Roman" w:hAnsi="Times New Roman" w:cs="Times New Roman"/>
          <w:sz w:val="26"/>
          <w:szCs w:val="26"/>
        </w:rPr>
        <w:t xml:space="preserve">ка  объектов  недвижимости (зданий, сооружений, помещений, </w:t>
      </w:r>
      <w:proofErr w:type="spellStart"/>
      <w:r w:rsidRPr="00F609C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F609C6">
        <w:rPr>
          <w:rFonts w:ascii="Times New Roman" w:hAnsi="Times New Roman" w:cs="Times New Roman"/>
          <w:sz w:val="26"/>
          <w:szCs w:val="26"/>
        </w:rPr>
        <w:t>-мест,  объектов незавершенного строительства, единых недвижимых комплексов), расположенных</w:t>
      </w:r>
      <w:proofErr w:type="gramEnd"/>
      <w:r w:rsidRPr="00F609C6">
        <w:rPr>
          <w:rFonts w:ascii="Times New Roman" w:hAnsi="Times New Roman" w:cs="Times New Roman"/>
          <w:sz w:val="26"/>
          <w:szCs w:val="26"/>
        </w:rPr>
        <w:t xml:space="preserve"> на  территории Амурской области, по состоянию на 01.01.2021.</w:t>
      </w:r>
    </w:p>
    <w:p w:rsidR="00F609C6" w:rsidRP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Результаты</w:t>
      </w:r>
      <w:r w:rsidR="00BC308C">
        <w:rPr>
          <w:rFonts w:ascii="Times New Roman" w:hAnsi="Times New Roman" w:cs="Times New Roman"/>
          <w:sz w:val="26"/>
          <w:szCs w:val="26"/>
        </w:rPr>
        <w:t xml:space="preserve"> определения кадастровой стоимости объектов </w:t>
      </w:r>
      <w:r w:rsidRPr="00F609C6">
        <w:rPr>
          <w:rFonts w:ascii="Times New Roman" w:hAnsi="Times New Roman" w:cs="Times New Roman"/>
          <w:sz w:val="26"/>
          <w:szCs w:val="26"/>
        </w:rPr>
        <w:t>недвижимости утве</w:t>
      </w:r>
      <w:r w:rsidRPr="00F609C6">
        <w:rPr>
          <w:rFonts w:ascii="Times New Roman" w:hAnsi="Times New Roman" w:cs="Times New Roman"/>
          <w:sz w:val="26"/>
          <w:szCs w:val="26"/>
        </w:rPr>
        <w:t>р</w:t>
      </w:r>
      <w:r w:rsidRPr="00F609C6">
        <w:rPr>
          <w:rFonts w:ascii="Times New Roman" w:hAnsi="Times New Roman" w:cs="Times New Roman"/>
          <w:sz w:val="26"/>
          <w:szCs w:val="26"/>
        </w:rPr>
        <w:t>ждены  постановлением  Правительства Амурской  области от 19.11.2021  №  896,  кот</w:t>
      </w:r>
      <w:r w:rsidRPr="00F609C6">
        <w:rPr>
          <w:rFonts w:ascii="Times New Roman" w:hAnsi="Times New Roman" w:cs="Times New Roman"/>
          <w:sz w:val="26"/>
          <w:szCs w:val="26"/>
        </w:rPr>
        <w:t>о</w:t>
      </w:r>
      <w:r w:rsidRPr="00F609C6">
        <w:rPr>
          <w:rFonts w:ascii="Times New Roman" w:hAnsi="Times New Roman" w:cs="Times New Roman"/>
          <w:sz w:val="26"/>
          <w:szCs w:val="26"/>
        </w:rPr>
        <w:t>рое вступает в силу по истечении одного месяца после дня его обнародования (офиц</w:t>
      </w:r>
      <w:r w:rsidRPr="00F609C6">
        <w:rPr>
          <w:rFonts w:ascii="Times New Roman" w:hAnsi="Times New Roman" w:cs="Times New Roman"/>
          <w:sz w:val="26"/>
          <w:szCs w:val="26"/>
        </w:rPr>
        <w:t>и</w:t>
      </w:r>
      <w:r w:rsidRPr="00F609C6">
        <w:rPr>
          <w:rFonts w:ascii="Times New Roman" w:hAnsi="Times New Roman" w:cs="Times New Roman"/>
          <w:sz w:val="26"/>
          <w:szCs w:val="26"/>
        </w:rPr>
        <w:t>ального опубликования).</w:t>
      </w:r>
    </w:p>
    <w:p w:rsidR="00F609C6" w:rsidRPr="00CA4C69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9C6">
        <w:rPr>
          <w:rFonts w:ascii="Times New Roman" w:hAnsi="Times New Roman" w:cs="Times New Roman"/>
          <w:sz w:val="26"/>
          <w:szCs w:val="26"/>
        </w:rPr>
        <w:t>Полный текст постановления официально опубликован 25 ноября 2021</w:t>
      </w:r>
      <w:r w:rsidR="008C5741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 xml:space="preserve">года на  официальном интернет-портале правовой информации </w:t>
      </w:r>
      <w:proofErr w:type="spellStart"/>
      <w:r w:rsidRPr="00CA4C69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Pr="00CA4C6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A4C69">
        <w:rPr>
          <w:rFonts w:ascii="Times New Roman" w:hAnsi="Times New Roman" w:cs="Times New Roman"/>
          <w:sz w:val="26"/>
          <w:szCs w:val="26"/>
          <w:u w:val="single"/>
          <w:lang w:val="en-US"/>
        </w:rPr>
        <w:t>p</w:t>
      </w:r>
      <w:r w:rsidRPr="00CA4C69">
        <w:rPr>
          <w:rFonts w:ascii="Times New Roman" w:hAnsi="Times New Roman" w:cs="Times New Roman"/>
          <w:sz w:val="26"/>
          <w:szCs w:val="26"/>
          <w:u w:val="single"/>
        </w:rPr>
        <w:t xml:space="preserve">ravo.gov.ru </w:t>
      </w:r>
      <w:r w:rsidRPr="00F609C6">
        <w:rPr>
          <w:rFonts w:ascii="Times New Roman" w:hAnsi="Times New Roman" w:cs="Times New Roman"/>
          <w:sz w:val="26"/>
          <w:szCs w:val="26"/>
        </w:rPr>
        <w:t>(ссылка на д</w:t>
      </w:r>
      <w:r w:rsidRPr="00F609C6">
        <w:rPr>
          <w:rFonts w:ascii="Times New Roman" w:hAnsi="Times New Roman" w:cs="Times New Roman"/>
          <w:sz w:val="26"/>
          <w:szCs w:val="26"/>
        </w:rPr>
        <w:t>о</w:t>
      </w:r>
      <w:r w:rsidRPr="00F609C6">
        <w:rPr>
          <w:rFonts w:ascii="Times New Roman" w:hAnsi="Times New Roman" w:cs="Times New Roman"/>
          <w:sz w:val="26"/>
          <w:szCs w:val="26"/>
        </w:rPr>
        <w:t>кумент:</w:t>
      </w:r>
      <w:proofErr w:type="gramEnd"/>
    </w:p>
    <w:p w:rsidR="00F609C6" w:rsidRPr="00F609C6" w:rsidRDefault="00C65211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proofErr w:type="gramStart"/>
        <w:r w:rsidR="00CA4C69" w:rsidRPr="00F21D83">
          <w:rPr>
            <w:rStyle w:val="a3"/>
            <w:rFonts w:ascii="Times New Roman" w:hAnsi="Times New Roman" w:cs="Times New Roman"/>
            <w:sz w:val="26"/>
            <w:szCs w:val="26"/>
          </w:rPr>
          <w:t>http://publication.pravo.gov.</w:t>
        </w:r>
        <w:r w:rsidR="00CA4C69" w:rsidRPr="00F21D8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CA4C69" w:rsidRPr="00F21D83">
          <w:rPr>
            <w:rStyle w:val="a3"/>
            <w:rFonts w:ascii="Times New Roman" w:hAnsi="Times New Roman" w:cs="Times New Roman"/>
            <w:sz w:val="26"/>
            <w:szCs w:val="26"/>
          </w:rPr>
          <w:t>/Docume</w:t>
        </w:r>
        <w:r w:rsidR="00CA4C69" w:rsidRPr="00F21D8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CA4C69" w:rsidRPr="00F21D83">
          <w:rPr>
            <w:rStyle w:val="a3"/>
            <w:rFonts w:ascii="Times New Roman" w:hAnsi="Times New Roman" w:cs="Times New Roman"/>
            <w:sz w:val="26"/>
            <w:szCs w:val="26"/>
          </w:rPr>
          <w:t>t/View/2800202111250001</w:t>
        </w:r>
      </w:hyperlink>
      <w:r w:rsidR="00F609C6" w:rsidRPr="00F609C6">
        <w:rPr>
          <w:rFonts w:ascii="Times New Roman" w:hAnsi="Times New Roman" w:cs="Times New Roman"/>
          <w:sz w:val="26"/>
          <w:szCs w:val="26"/>
        </w:rPr>
        <w:t>),</w:t>
      </w:r>
      <w:r w:rsidR="00CA4C69" w:rsidRPr="00CA4C69">
        <w:rPr>
          <w:rFonts w:ascii="Times New Roman" w:hAnsi="Times New Roman" w:cs="Times New Roman"/>
          <w:sz w:val="26"/>
          <w:szCs w:val="26"/>
        </w:rPr>
        <w:t xml:space="preserve"> </w:t>
      </w:r>
      <w:r w:rsidR="00F609C6" w:rsidRPr="00F609C6">
        <w:rPr>
          <w:rFonts w:ascii="Times New Roman" w:hAnsi="Times New Roman" w:cs="Times New Roman"/>
          <w:sz w:val="26"/>
          <w:szCs w:val="26"/>
        </w:rPr>
        <w:t>а также  разм</w:t>
      </w:r>
      <w:r w:rsidR="00F609C6" w:rsidRPr="00F609C6">
        <w:rPr>
          <w:rFonts w:ascii="Times New Roman" w:hAnsi="Times New Roman" w:cs="Times New Roman"/>
          <w:sz w:val="26"/>
          <w:szCs w:val="26"/>
        </w:rPr>
        <w:t>е</w:t>
      </w:r>
      <w:r w:rsidR="00F609C6" w:rsidRPr="00F609C6">
        <w:rPr>
          <w:rFonts w:ascii="Times New Roman" w:hAnsi="Times New Roman" w:cs="Times New Roman"/>
          <w:sz w:val="26"/>
          <w:szCs w:val="26"/>
        </w:rPr>
        <w:t xml:space="preserve">щен  26  ноября  2021 года на официальном Портале Правительства  Амурской  области  </w:t>
      </w:r>
      <w:proofErr w:type="gramEnd"/>
      <w:r w:rsidR="00F609C6" w:rsidRPr="00F609C6">
        <w:rPr>
          <w:rFonts w:ascii="Times New Roman" w:hAnsi="Times New Roman" w:cs="Times New Roman"/>
          <w:sz w:val="26"/>
          <w:szCs w:val="26"/>
        </w:rPr>
        <w:t>https://www.amurobl.ru</w:t>
      </w:r>
      <w:proofErr w:type="gramStart"/>
      <w:r w:rsidR="00F609C6" w:rsidRPr="00F609C6">
        <w:rPr>
          <w:rFonts w:ascii="Times New Roman" w:hAnsi="Times New Roman" w:cs="Times New Roman"/>
          <w:sz w:val="26"/>
          <w:szCs w:val="26"/>
        </w:rPr>
        <w:t xml:space="preserve"> в разделе «Документы» - «Нормативные правовые документы» Информационное  общество» - «Областное законодательство», на официальном сайте  министерства имущественных отношений</w:t>
      </w:r>
      <w:r w:rsidR="00CA4C69" w:rsidRPr="00CA4C69">
        <w:rPr>
          <w:rFonts w:ascii="Times New Roman" w:hAnsi="Times New Roman" w:cs="Times New Roman"/>
          <w:sz w:val="26"/>
          <w:szCs w:val="26"/>
        </w:rPr>
        <w:t xml:space="preserve"> </w:t>
      </w:r>
      <w:r w:rsidR="00F609C6" w:rsidRPr="00F609C6">
        <w:rPr>
          <w:rFonts w:ascii="Times New Roman" w:hAnsi="Times New Roman" w:cs="Times New Roman"/>
          <w:sz w:val="26"/>
          <w:szCs w:val="26"/>
        </w:rPr>
        <w:t>Амурском области</w:t>
      </w:r>
      <w:r w:rsidR="008C57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C69">
        <w:rPr>
          <w:rFonts w:ascii="Times New Roman" w:hAnsi="Times New Roman" w:cs="Times New Roman"/>
          <w:sz w:val="26"/>
          <w:szCs w:val="26"/>
          <w:lang w:val="en-US"/>
        </w:rPr>
        <w:t>ht</w:t>
      </w:r>
      <w:proofErr w:type="spellEnd"/>
      <w:r w:rsidR="00F609C6" w:rsidRPr="00F609C6">
        <w:rPr>
          <w:rFonts w:ascii="Times New Roman" w:hAnsi="Times New Roman" w:cs="Times New Roman"/>
          <w:sz w:val="26"/>
          <w:szCs w:val="26"/>
        </w:rPr>
        <w:t>t</w:t>
      </w:r>
      <w:r w:rsidR="00CA4C6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609C6" w:rsidRPr="00F609C6">
        <w:rPr>
          <w:rFonts w:ascii="Times New Roman" w:hAnsi="Times New Roman" w:cs="Times New Roman"/>
          <w:sz w:val="26"/>
          <w:szCs w:val="26"/>
        </w:rPr>
        <w:t>s://mio.amurobI.ru и  на  сайте  Центра ГКО АО https://c</w:t>
      </w:r>
      <w:r w:rsidR="00CA4C6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F609C6" w:rsidRPr="00F609C6">
        <w:rPr>
          <w:rFonts w:ascii="Times New Roman" w:hAnsi="Times New Roman" w:cs="Times New Roman"/>
          <w:sz w:val="26"/>
          <w:szCs w:val="26"/>
        </w:rPr>
        <w:t>ko28.ru.</w:t>
      </w:r>
      <w:proofErr w:type="gramEnd"/>
    </w:p>
    <w:p w:rsidR="00F609C6" w:rsidRPr="00CA4C69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В  случае  выявления  ошибок,  допущенных  при  определении кадастровой  ст</w:t>
      </w:r>
      <w:r w:rsidRPr="00F609C6">
        <w:rPr>
          <w:rFonts w:ascii="Times New Roman" w:hAnsi="Times New Roman" w:cs="Times New Roman"/>
          <w:sz w:val="26"/>
          <w:szCs w:val="26"/>
        </w:rPr>
        <w:t>о</w:t>
      </w:r>
      <w:r w:rsidRPr="00F609C6">
        <w:rPr>
          <w:rFonts w:ascii="Times New Roman" w:hAnsi="Times New Roman" w:cs="Times New Roman"/>
          <w:sz w:val="26"/>
          <w:szCs w:val="26"/>
        </w:rPr>
        <w:t>имости, любые юридические и физические лица, а также органы государственной вл</w:t>
      </w:r>
      <w:r w:rsidRPr="00F609C6">
        <w:rPr>
          <w:rFonts w:ascii="Times New Roman" w:hAnsi="Times New Roman" w:cs="Times New Roman"/>
          <w:sz w:val="26"/>
          <w:szCs w:val="26"/>
        </w:rPr>
        <w:t>а</w:t>
      </w:r>
      <w:r w:rsidRPr="00F609C6">
        <w:rPr>
          <w:rFonts w:ascii="Times New Roman" w:hAnsi="Times New Roman" w:cs="Times New Roman"/>
          <w:sz w:val="26"/>
          <w:szCs w:val="26"/>
        </w:rPr>
        <w:t>сти и органы местного самоуправления могут подать в Центр ГКО АО заявление об и</w:t>
      </w:r>
      <w:r w:rsidRPr="00F609C6">
        <w:rPr>
          <w:rFonts w:ascii="Times New Roman" w:hAnsi="Times New Roman" w:cs="Times New Roman"/>
          <w:sz w:val="26"/>
          <w:szCs w:val="26"/>
        </w:rPr>
        <w:t>с</w:t>
      </w:r>
      <w:r w:rsidRPr="00F609C6">
        <w:rPr>
          <w:rFonts w:ascii="Times New Roman" w:hAnsi="Times New Roman" w:cs="Times New Roman"/>
          <w:sz w:val="26"/>
          <w:szCs w:val="26"/>
        </w:rPr>
        <w:t>правлении ошибок, допущенных при определении кадастровой стоимости (далее - зая</w:t>
      </w:r>
      <w:r w:rsidRPr="00F609C6">
        <w:rPr>
          <w:rFonts w:ascii="Times New Roman" w:hAnsi="Times New Roman" w:cs="Times New Roman"/>
          <w:sz w:val="26"/>
          <w:szCs w:val="26"/>
        </w:rPr>
        <w:t>в</w:t>
      </w:r>
      <w:r w:rsidRPr="00F609C6">
        <w:rPr>
          <w:rFonts w:ascii="Times New Roman" w:hAnsi="Times New Roman" w:cs="Times New Roman"/>
          <w:sz w:val="26"/>
          <w:szCs w:val="26"/>
        </w:rPr>
        <w:t>ление).</w:t>
      </w:r>
    </w:p>
    <w:p w:rsidR="00F609C6" w:rsidRPr="00CA4C69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Подача заявления осуществляется в порядке, установленном</w:t>
      </w:r>
      <w:r w:rsidR="008C5741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статьей 21 Фед</w:t>
      </w:r>
      <w:r w:rsidRPr="00F609C6">
        <w:rPr>
          <w:rFonts w:ascii="Times New Roman" w:hAnsi="Times New Roman" w:cs="Times New Roman"/>
          <w:sz w:val="26"/>
          <w:szCs w:val="26"/>
        </w:rPr>
        <w:t>е</w:t>
      </w:r>
      <w:r w:rsidRPr="00F609C6">
        <w:rPr>
          <w:rFonts w:ascii="Times New Roman" w:hAnsi="Times New Roman" w:cs="Times New Roman"/>
          <w:sz w:val="26"/>
          <w:szCs w:val="26"/>
        </w:rPr>
        <w:t xml:space="preserve">рального закона и приказом </w:t>
      </w:r>
      <w:proofErr w:type="spellStart"/>
      <w:r w:rsidRPr="00F609C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609C6">
        <w:rPr>
          <w:rFonts w:ascii="Times New Roman" w:hAnsi="Times New Roman" w:cs="Times New Roman"/>
          <w:sz w:val="26"/>
          <w:szCs w:val="26"/>
        </w:rPr>
        <w:t xml:space="preserve"> от 06.08.2020 №</w:t>
      </w:r>
      <w:r w:rsidR="008C57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09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609C6">
        <w:rPr>
          <w:rFonts w:ascii="Times New Roman" w:hAnsi="Times New Roman" w:cs="Times New Roman"/>
          <w:sz w:val="26"/>
          <w:szCs w:val="26"/>
        </w:rPr>
        <w:t>/0286 «Об утверждении фо</w:t>
      </w:r>
      <w:r w:rsidRPr="00F609C6">
        <w:rPr>
          <w:rFonts w:ascii="Times New Roman" w:hAnsi="Times New Roman" w:cs="Times New Roman"/>
          <w:sz w:val="26"/>
          <w:szCs w:val="26"/>
        </w:rPr>
        <w:t>р</w:t>
      </w:r>
      <w:r w:rsidRPr="00F609C6">
        <w:rPr>
          <w:rFonts w:ascii="Times New Roman" w:hAnsi="Times New Roman" w:cs="Times New Roman"/>
          <w:sz w:val="26"/>
          <w:szCs w:val="26"/>
        </w:rPr>
        <w:t>мы  заявления  об  исправлении ошибок, допущенных при определении кадастровой  стоимости, требований к заполнению заявления об исправлении ошибок, допущенных при определении кадастровой стоимости».</w:t>
      </w:r>
    </w:p>
    <w:p w:rsidR="00F609C6" w:rsidRP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Заявление подается в Центр ГК</w:t>
      </w:r>
      <w:proofErr w:type="gramStart"/>
      <w:r w:rsidRPr="00F609C6">
        <w:rPr>
          <w:rFonts w:ascii="Times New Roman" w:hAnsi="Times New Roman" w:cs="Times New Roman"/>
          <w:sz w:val="26"/>
          <w:szCs w:val="26"/>
        </w:rPr>
        <w:t>О АО и</w:t>
      </w:r>
      <w:proofErr w:type="gramEnd"/>
      <w:r w:rsidRPr="00F609C6">
        <w:rPr>
          <w:rFonts w:ascii="Times New Roman" w:hAnsi="Times New Roman" w:cs="Times New Roman"/>
          <w:sz w:val="26"/>
          <w:szCs w:val="26"/>
        </w:rPr>
        <w:t xml:space="preserve">ли многофункциональный центр лично,  регистрируемым почтовым отправлением с уведомлением о вручении  или  с  </w:t>
      </w:r>
      <w:r w:rsidR="00CA4C69">
        <w:rPr>
          <w:rFonts w:ascii="Times New Roman" w:hAnsi="Times New Roman" w:cs="Times New Roman"/>
          <w:sz w:val="26"/>
          <w:szCs w:val="26"/>
        </w:rPr>
        <w:t>использ</w:t>
      </w:r>
      <w:r w:rsidR="00CA4C69">
        <w:rPr>
          <w:rFonts w:ascii="Times New Roman" w:hAnsi="Times New Roman" w:cs="Times New Roman"/>
          <w:sz w:val="26"/>
          <w:szCs w:val="26"/>
        </w:rPr>
        <w:t>о</w:t>
      </w:r>
      <w:r w:rsidR="00CA4C69">
        <w:rPr>
          <w:rFonts w:ascii="Times New Roman" w:hAnsi="Times New Roman" w:cs="Times New Roman"/>
          <w:sz w:val="26"/>
          <w:szCs w:val="26"/>
        </w:rPr>
        <w:t>ванием информационно-</w:t>
      </w:r>
      <w:r w:rsidRPr="00F609C6">
        <w:rPr>
          <w:rFonts w:ascii="Times New Roman" w:hAnsi="Times New Roman" w:cs="Times New Roman"/>
          <w:sz w:val="26"/>
          <w:szCs w:val="26"/>
        </w:rPr>
        <w:t>телекомму</w:t>
      </w:r>
      <w:r w:rsidR="00CA4C69">
        <w:rPr>
          <w:rFonts w:ascii="Times New Roman" w:hAnsi="Times New Roman" w:cs="Times New Roman"/>
          <w:sz w:val="26"/>
          <w:szCs w:val="26"/>
        </w:rPr>
        <w:t>н</w:t>
      </w:r>
      <w:r w:rsidRPr="00F609C6">
        <w:rPr>
          <w:rFonts w:ascii="Times New Roman" w:hAnsi="Times New Roman" w:cs="Times New Roman"/>
          <w:sz w:val="26"/>
          <w:szCs w:val="26"/>
        </w:rPr>
        <w:t>икаци</w:t>
      </w:r>
      <w:r w:rsidR="00CA4C69">
        <w:rPr>
          <w:rFonts w:ascii="Times New Roman" w:hAnsi="Times New Roman" w:cs="Times New Roman"/>
          <w:sz w:val="26"/>
          <w:szCs w:val="26"/>
        </w:rPr>
        <w:t>онных се</w:t>
      </w:r>
      <w:r w:rsidRPr="00F609C6">
        <w:rPr>
          <w:rFonts w:ascii="Times New Roman" w:hAnsi="Times New Roman" w:cs="Times New Roman"/>
          <w:sz w:val="26"/>
          <w:szCs w:val="26"/>
        </w:rPr>
        <w:t>те</w:t>
      </w:r>
      <w:r w:rsidR="00CA4C69">
        <w:rPr>
          <w:rFonts w:ascii="Times New Roman" w:hAnsi="Times New Roman" w:cs="Times New Roman"/>
          <w:sz w:val="26"/>
          <w:szCs w:val="26"/>
        </w:rPr>
        <w:t>й</w:t>
      </w:r>
      <w:r w:rsidRPr="00F609C6">
        <w:rPr>
          <w:rFonts w:ascii="Times New Roman" w:hAnsi="Times New Roman" w:cs="Times New Roman"/>
          <w:sz w:val="26"/>
          <w:szCs w:val="26"/>
        </w:rPr>
        <w:t xml:space="preserve"> общего пользования, в том числе  сети «Интернет»,  включая  портал  государственных  и  муниципальных услуг.</w:t>
      </w:r>
    </w:p>
    <w:p w:rsidR="00F609C6" w:rsidRP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Центр ГКО АО рассматривает заявление об исправлении ошибок,</w:t>
      </w:r>
      <w:r w:rsidR="008C5741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допущенных  при определении кадастровой стоимости, в течение тридцати календарных дней со дня его поступления.</w:t>
      </w:r>
    </w:p>
    <w:p w:rsidR="00F609C6" w:rsidRP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Центр ГКО АО расположен по адресу: 675002, Амурская область, г.</w:t>
      </w:r>
      <w:r w:rsidR="00CA4C69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Благов</w:t>
      </w:r>
      <w:r w:rsidRPr="00F609C6">
        <w:rPr>
          <w:rFonts w:ascii="Times New Roman" w:hAnsi="Times New Roman" w:cs="Times New Roman"/>
          <w:sz w:val="26"/>
          <w:szCs w:val="26"/>
        </w:rPr>
        <w:t>е</w:t>
      </w:r>
      <w:r w:rsidRPr="00F609C6">
        <w:rPr>
          <w:rFonts w:ascii="Times New Roman" w:hAnsi="Times New Roman" w:cs="Times New Roman"/>
          <w:sz w:val="26"/>
          <w:szCs w:val="26"/>
        </w:rPr>
        <w:t>щенск, ул.</w:t>
      </w:r>
      <w:r w:rsidR="00CA4C69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Первомайская, д.</w:t>
      </w:r>
      <w:r w:rsidR="00CA4C69">
        <w:rPr>
          <w:rFonts w:ascii="Times New Roman" w:hAnsi="Times New Roman" w:cs="Times New Roman"/>
          <w:sz w:val="26"/>
          <w:szCs w:val="26"/>
        </w:rPr>
        <w:t xml:space="preserve"> </w:t>
      </w:r>
      <w:r w:rsidRPr="00F609C6">
        <w:rPr>
          <w:rFonts w:ascii="Times New Roman" w:hAnsi="Times New Roman" w:cs="Times New Roman"/>
          <w:sz w:val="26"/>
          <w:szCs w:val="26"/>
        </w:rPr>
        <w:t>39, тел. 8(4162)77</w:t>
      </w:r>
      <w:r w:rsidR="008C5741">
        <w:rPr>
          <w:rFonts w:ascii="Times New Roman" w:hAnsi="Times New Roman" w:cs="Times New Roman"/>
          <w:sz w:val="26"/>
          <w:szCs w:val="26"/>
        </w:rPr>
        <w:t>-</w:t>
      </w:r>
      <w:r w:rsidRPr="00F609C6">
        <w:rPr>
          <w:rFonts w:ascii="Times New Roman" w:hAnsi="Times New Roman" w:cs="Times New Roman"/>
          <w:sz w:val="26"/>
          <w:szCs w:val="26"/>
        </w:rPr>
        <w:t>15</w:t>
      </w:r>
      <w:r w:rsidR="008C5741">
        <w:rPr>
          <w:rFonts w:ascii="Times New Roman" w:hAnsi="Times New Roman" w:cs="Times New Roman"/>
          <w:sz w:val="26"/>
          <w:szCs w:val="26"/>
        </w:rPr>
        <w:t>-</w:t>
      </w:r>
      <w:r w:rsidRPr="00F609C6">
        <w:rPr>
          <w:rFonts w:ascii="Times New Roman" w:hAnsi="Times New Roman" w:cs="Times New Roman"/>
          <w:sz w:val="26"/>
          <w:szCs w:val="26"/>
        </w:rPr>
        <w:t xml:space="preserve">80. График работы: понедельник -  пятница с 9.00 до 18.00,  перерыв  с  13.00  до 14.00, официальный сайт https://cgko28.ru. </w:t>
      </w:r>
      <w:proofErr w:type="spellStart"/>
      <w:r w:rsidRPr="00F609C6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F609C6">
        <w:rPr>
          <w:rFonts w:ascii="Times New Roman" w:hAnsi="Times New Roman" w:cs="Times New Roman"/>
          <w:sz w:val="26"/>
          <w:szCs w:val="26"/>
        </w:rPr>
        <w:t>:  gbu@cgko28.ru.</w:t>
      </w:r>
    </w:p>
    <w:p w:rsidR="00FB0396" w:rsidRPr="00F609C6" w:rsidRDefault="00F609C6" w:rsidP="00F6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C6">
        <w:rPr>
          <w:rFonts w:ascii="Times New Roman" w:hAnsi="Times New Roman" w:cs="Times New Roman"/>
          <w:sz w:val="26"/>
          <w:szCs w:val="26"/>
        </w:rPr>
        <w:t>Данное  извещение  размещено  26.11.2021  на  официальном  сайте министерства  имущественных  отношений  Амурской  области https:</w:t>
      </w:r>
      <w:r w:rsidR="00CA4C69">
        <w:rPr>
          <w:rFonts w:ascii="Times New Roman" w:hAnsi="Times New Roman" w:cs="Times New Roman"/>
          <w:sz w:val="26"/>
          <w:szCs w:val="26"/>
        </w:rPr>
        <w:t>//</w:t>
      </w:r>
      <w:r w:rsidR="00CA4C69" w:rsidRPr="00F609C6">
        <w:rPr>
          <w:rFonts w:ascii="Times New Roman" w:hAnsi="Times New Roman" w:cs="Times New Roman"/>
          <w:sz w:val="26"/>
          <w:szCs w:val="26"/>
        </w:rPr>
        <w:t xml:space="preserve">mio.amurobI.ru </w:t>
      </w:r>
      <w:r w:rsidRPr="00F609C6">
        <w:rPr>
          <w:rFonts w:ascii="Times New Roman" w:hAnsi="Times New Roman" w:cs="Times New Roman"/>
          <w:sz w:val="26"/>
          <w:szCs w:val="26"/>
        </w:rPr>
        <w:t>в  разделах  Н</w:t>
      </w:r>
      <w:r w:rsidRPr="00F609C6">
        <w:rPr>
          <w:rFonts w:ascii="Times New Roman" w:hAnsi="Times New Roman" w:cs="Times New Roman"/>
          <w:sz w:val="26"/>
          <w:szCs w:val="26"/>
        </w:rPr>
        <w:t>о</w:t>
      </w:r>
      <w:r w:rsidRPr="00F609C6">
        <w:rPr>
          <w:rFonts w:ascii="Times New Roman" w:hAnsi="Times New Roman" w:cs="Times New Roman"/>
          <w:sz w:val="26"/>
          <w:szCs w:val="26"/>
        </w:rPr>
        <w:t>вости,  Важное  и  Государственная кадастровая оценка.</w:t>
      </w:r>
    </w:p>
    <w:sectPr w:rsidR="00FB0396" w:rsidRPr="00F609C6" w:rsidSect="008C57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0"/>
    <w:rsid w:val="004951A0"/>
    <w:rsid w:val="008C5741"/>
    <w:rsid w:val="00BC308C"/>
    <w:rsid w:val="00C65211"/>
    <w:rsid w:val="00CA4C69"/>
    <w:rsid w:val="00D02482"/>
    <w:rsid w:val="00F609C6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280020211125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6</cp:revision>
  <cp:lastPrinted>2021-12-01T04:01:00Z</cp:lastPrinted>
  <dcterms:created xsi:type="dcterms:W3CDTF">2021-12-01T03:16:00Z</dcterms:created>
  <dcterms:modified xsi:type="dcterms:W3CDTF">2021-12-01T04:02:00Z</dcterms:modified>
</cp:coreProperties>
</file>