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E" w:rsidRDefault="00620B7E" w:rsidP="00620B7E">
      <w:pPr>
        <w:pStyle w:val="20"/>
        <w:shd w:val="clear" w:color="auto" w:fill="auto"/>
        <w:spacing w:after="0"/>
        <w:ind w:left="23"/>
      </w:pPr>
      <w:r>
        <w:t xml:space="preserve">Российская Федерация </w:t>
      </w:r>
    </w:p>
    <w:p w:rsidR="00620B7E" w:rsidRDefault="00620B7E" w:rsidP="00620B7E">
      <w:pPr>
        <w:pStyle w:val="20"/>
        <w:shd w:val="clear" w:color="auto" w:fill="auto"/>
        <w:spacing w:after="0"/>
        <w:ind w:left="23"/>
      </w:pPr>
      <w:r>
        <w:t>АДМИНИСТРАЦИЯ КОРШУНОВСКОГО СЕЛЬСОВЕТА МИХАЙЛОВСКОГО РАЙОНА АМУРСКОЙ ОБЛАСТИ</w:t>
      </w:r>
    </w:p>
    <w:p w:rsidR="00620B7E" w:rsidRDefault="00620B7E" w:rsidP="00620B7E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620B7E" w:rsidRPr="00F074A4" w:rsidRDefault="00620B7E" w:rsidP="00620B7E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620B7E" w:rsidRDefault="00620B7E" w:rsidP="00620B7E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</w:p>
    <w:p w:rsidR="00620B7E" w:rsidRPr="00F074A4" w:rsidRDefault="00096D65" w:rsidP="00096D65">
      <w:pPr>
        <w:pStyle w:val="13"/>
        <w:shd w:val="clear" w:color="auto" w:fill="auto"/>
        <w:tabs>
          <w:tab w:val="righ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04.08</w:t>
      </w:r>
      <w:r w:rsidR="00620B7E">
        <w:rPr>
          <w:sz w:val="28"/>
          <w:szCs w:val="28"/>
        </w:rPr>
        <w:t>.2020</w:t>
      </w:r>
      <w:r w:rsidR="00620B7E" w:rsidRPr="00F074A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28</w:t>
      </w:r>
    </w:p>
    <w:p w:rsidR="00620B7E" w:rsidRDefault="00620B7E" w:rsidP="00620B7E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620B7E" w:rsidRDefault="00620B7E" w:rsidP="00620B7E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  <w:jc w:val="center"/>
      </w:pPr>
    </w:p>
    <w:tbl>
      <w:tblPr>
        <w:tblW w:w="0" w:type="auto"/>
        <w:tblLook w:val="01E0"/>
      </w:tblPr>
      <w:tblGrid>
        <w:gridCol w:w="5280"/>
      </w:tblGrid>
      <w:tr w:rsidR="00620B7E" w:rsidRPr="0076380E" w:rsidTr="00C45DC3">
        <w:trPr>
          <w:trHeight w:val="1448"/>
        </w:trPr>
        <w:tc>
          <w:tcPr>
            <w:tcW w:w="5280" w:type="dxa"/>
          </w:tcPr>
          <w:p w:rsidR="00620B7E" w:rsidRPr="003053F6" w:rsidRDefault="00620B7E" w:rsidP="00C45DC3">
            <w:pPr>
              <w:pStyle w:val="1"/>
              <w:spacing w:before="0"/>
              <w:jc w:val="both"/>
              <w:rPr>
                <w:rFonts w:cs="Helvetica"/>
                <w:color w:val="333333"/>
                <w:sz w:val="36"/>
                <w:szCs w:val="36"/>
              </w:rPr>
            </w:pPr>
            <w:r w:rsidRPr="003053F6">
              <w:rPr>
                <w:b w:val="0"/>
                <w:sz w:val="28"/>
                <w:szCs w:val="28"/>
              </w:rPr>
              <w:t xml:space="preserve">Об утверждении Порядка формирования перечня налоговых расходов </w:t>
            </w:r>
            <w:r>
              <w:rPr>
                <w:b w:val="0"/>
                <w:sz w:val="28"/>
                <w:szCs w:val="28"/>
              </w:rPr>
              <w:t xml:space="preserve">Коршуновского сельсовета </w:t>
            </w:r>
            <w:r w:rsidRPr="003053F6">
              <w:rPr>
                <w:b w:val="0"/>
                <w:sz w:val="28"/>
                <w:szCs w:val="28"/>
              </w:rPr>
              <w:t xml:space="preserve">и оценки налоговых расходов </w:t>
            </w:r>
            <w:r>
              <w:rPr>
                <w:b w:val="0"/>
                <w:sz w:val="28"/>
                <w:szCs w:val="28"/>
              </w:rPr>
              <w:t xml:space="preserve">Коршуновского сельсовета </w:t>
            </w:r>
          </w:p>
          <w:p w:rsidR="00620B7E" w:rsidRPr="0076380E" w:rsidRDefault="00620B7E" w:rsidP="00C45DC3">
            <w:pPr>
              <w:tabs>
                <w:tab w:val="left" w:pos="180"/>
                <w:tab w:val="left" w:pos="9356"/>
              </w:tabs>
              <w:rPr>
                <w:sz w:val="28"/>
                <w:szCs w:val="28"/>
              </w:rPr>
            </w:pPr>
          </w:p>
        </w:tc>
      </w:tr>
    </w:tbl>
    <w:p w:rsidR="00620B7E" w:rsidRPr="00232695" w:rsidRDefault="00620B7E" w:rsidP="00620B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2695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</w:t>
      </w:r>
    </w:p>
    <w:p w:rsidR="00620B7E" w:rsidRPr="00232695" w:rsidRDefault="00620B7E" w:rsidP="00620B7E">
      <w:pPr>
        <w:ind w:left="-108"/>
        <w:rPr>
          <w:rFonts w:ascii="Times New Roman" w:hAnsi="Times New Roman" w:cs="Times New Roman"/>
          <w:sz w:val="28"/>
          <w:szCs w:val="28"/>
        </w:rPr>
      </w:pPr>
      <w:r w:rsidRPr="0023269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32695">
        <w:rPr>
          <w:rFonts w:ascii="Times New Roman" w:hAnsi="Times New Roman" w:cs="Times New Roman"/>
          <w:sz w:val="28"/>
          <w:szCs w:val="28"/>
        </w:rPr>
        <w:t>:</w:t>
      </w:r>
    </w:p>
    <w:p w:rsidR="00620B7E" w:rsidRDefault="00620B7E" w:rsidP="00620B7E">
      <w:pPr>
        <w:pStyle w:val="a7"/>
        <w:numPr>
          <w:ilvl w:val="0"/>
          <w:numId w:val="1"/>
        </w:numPr>
        <w:suppressAutoHyphens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695">
        <w:rPr>
          <w:rFonts w:ascii="Times New Roman" w:hAnsi="Times New Roman" w:cs="Times New Roman"/>
          <w:sz w:val="28"/>
          <w:szCs w:val="28"/>
        </w:rPr>
        <w:t>Утвердить Порядок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Коршуновского</w:t>
      </w:r>
      <w:r w:rsidRPr="00232695">
        <w:rPr>
          <w:rFonts w:ascii="Times New Roman" w:hAnsi="Times New Roman" w:cs="Times New Roman"/>
          <w:sz w:val="28"/>
          <w:szCs w:val="28"/>
        </w:rPr>
        <w:t xml:space="preserve">  сельсовета 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Pr="00232695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232695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B7E" w:rsidRPr="00232695" w:rsidRDefault="00620B7E" w:rsidP="00620B7E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Коршуновского сельсовета от 16.01.2020 № 1 «Об утверждении  Порядка</w:t>
      </w:r>
      <w:r w:rsidRPr="00620B7E">
        <w:rPr>
          <w:rFonts w:ascii="Times New Roman" w:hAnsi="Times New Roman" w:cs="Times New Roman"/>
          <w:sz w:val="28"/>
          <w:szCs w:val="28"/>
        </w:rPr>
        <w:t xml:space="preserve"> </w:t>
      </w:r>
      <w:r w:rsidRPr="00232695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Коршуновского</w:t>
      </w:r>
      <w:r w:rsidRPr="00232695">
        <w:rPr>
          <w:rFonts w:ascii="Times New Roman" w:hAnsi="Times New Roman" w:cs="Times New Roman"/>
          <w:sz w:val="28"/>
          <w:szCs w:val="28"/>
        </w:rPr>
        <w:t xml:space="preserve">  сельсовета 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Pr="00232695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20B7E" w:rsidRPr="002D7723" w:rsidRDefault="00620B7E" w:rsidP="00620B7E">
      <w:pPr>
        <w:pStyle w:val="13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 w:rsidRPr="002D7723">
        <w:t>Настоящее постановление вступает в силу с момента подписания и подлежит обнародованию</w:t>
      </w:r>
      <w:r>
        <w:t xml:space="preserve"> и </w:t>
      </w:r>
      <w:r>
        <w:rPr>
          <w:color w:val="000000"/>
          <w:sz w:val="27"/>
          <w:szCs w:val="28"/>
        </w:rPr>
        <w:t>размещению  на официальном сайте администрации Коршуновского сельсовета</w:t>
      </w:r>
      <w:proofErr w:type="gramStart"/>
      <w:r w:rsidRPr="008328DB">
        <w:rPr>
          <w:color w:val="000000"/>
          <w:sz w:val="27"/>
          <w:szCs w:val="28"/>
        </w:rPr>
        <w:t>.</w:t>
      </w:r>
      <w:r w:rsidRPr="002D7723">
        <w:t>.</w:t>
      </w:r>
      <w:proofErr w:type="gramEnd"/>
    </w:p>
    <w:p w:rsidR="00620B7E" w:rsidRPr="002D7723" w:rsidRDefault="00C056E5" w:rsidP="00620B7E">
      <w:pPr>
        <w:pStyle w:val="13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120015</wp:posOffset>
            </wp:positionV>
            <wp:extent cx="1428750" cy="1463040"/>
            <wp:effectExtent l="19050" t="0" r="0" b="0"/>
            <wp:wrapNone/>
            <wp:docPr id="1" name="Рисунок 1" descr="C:\Users\admin\Desktop\печать\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глав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B7E" w:rsidRPr="002D7723">
        <w:t>Контроль исполнения данного постановления оставляю за собой.</w:t>
      </w: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  <w:r w:rsidRPr="002D7723">
        <w:t xml:space="preserve">Глава сельсовета                                                                            О.В.Нестеренко   </w:t>
      </w: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8D14FD" w:rsidRDefault="008D14FD" w:rsidP="00620B7E">
      <w:pPr>
        <w:pStyle w:val="13"/>
        <w:shd w:val="clear" w:color="auto" w:fill="auto"/>
        <w:spacing w:before="0" w:after="0" w:line="240" w:lineRule="auto"/>
        <w:ind w:left="20"/>
      </w:pPr>
    </w:p>
    <w:p w:rsidR="008D14FD" w:rsidRDefault="008D14FD" w:rsidP="00620B7E">
      <w:pPr>
        <w:pStyle w:val="13"/>
        <w:shd w:val="clear" w:color="auto" w:fill="auto"/>
        <w:spacing w:before="0" w:after="0" w:line="240" w:lineRule="auto"/>
        <w:ind w:left="20"/>
      </w:pPr>
    </w:p>
    <w:p w:rsidR="00096D65" w:rsidRDefault="00096D65" w:rsidP="00620B7E">
      <w:pPr>
        <w:pStyle w:val="13"/>
        <w:shd w:val="clear" w:color="auto" w:fill="auto"/>
        <w:spacing w:before="0" w:after="0" w:line="240" w:lineRule="auto"/>
        <w:ind w:left="20"/>
      </w:pPr>
    </w:p>
    <w:p w:rsidR="00620B7E" w:rsidRDefault="00620B7E" w:rsidP="00620B7E">
      <w:pPr>
        <w:pStyle w:val="13"/>
        <w:shd w:val="clear" w:color="auto" w:fill="auto"/>
        <w:spacing w:before="0" w:after="0" w:line="240" w:lineRule="auto"/>
        <w:ind w:left="20"/>
      </w:pPr>
    </w:p>
    <w:p w:rsidR="0051743A" w:rsidRPr="00B97A09" w:rsidRDefault="00C3265D" w:rsidP="00FA2570">
      <w:pPr>
        <w:jc w:val="right"/>
        <w:rPr>
          <w:sz w:val="26"/>
          <w:szCs w:val="26"/>
        </w:rPr>
      </w:pPr>
      <w:r w:rsidRPr="00B97A09">
        <w:rPr>
          <w:sz w:val="26"/>
          <w:szCs w:val="26"/>
        </w:rPr>
        <w:lastRenderedPageBreak/>
        <w:t>УТВЕРЖДЕН</w:t>
      </w:r>
      <w:r w:rsidR="0051743A" w:rsidRPr="00B97A09">
        <w:rPr>
          <w:sz w:val="26"/>
          <w:szCs w:val="26"/>
        </w:rPr>
        <w:t xml:space="preserve"> </w:t>
      </w:r>
    </w:p>
    <w:p w:rsidR="00FA2570" w:rsidRDefault="0051743A" w:rsidP="00FA2570">
      <w:pPr>
        <w:jc w:val="right"/>
        <w:rPr>
          <w:sz w:val="26"/>
          <w:szCs w:val="26"/>
        </w:rPr>
      </w:pPr>
      <w:r w:rsidRPr="00B97A09">
        <w:rPr>
          <w:sz w:val="26"/>
          <w:szCs w:val="26"/>
        </w:rPr>
        <w:t xml:space="preserve">                                                     </w:t>
      </w:r>
      <w:r w:rsidR="00C3265D" w:rsidRPr="00B97A09">
        <w:rPr>
          <w:sz w:val="26"/>
          <w:szCs w:val="26"/>
        </w:rPr>
        <w:t xml:space="preserve">   </w:t>
      </w:r>
      <w:r w:rsidR="00B97A09">
        <w:rPr>
          <w:sz w:val="26"/>
          <w:szCs w:val="26"/>
        </w:rPr>
        <w:t xml:space="preserve">         </w:t>
      </w:r>
      <w:r w:rsidR="00C3265D" w:rsidRPr="00B97A09">
        <w:rPr>
          <w:sz w:val="26"/>
          <w:szCs w:val="26"/>
        </w:rPr>
        <w:t xml:space="preserve">    </w:t>
      </w:r>
      <w:r w:rsidR="006F1B64" w:rsidRPr="00B97A09">
        <w:rPr>
          <w:sz w:val="26"/>
          <w:szCs w:val="26"/>
        </w:rPr>
        <w:t xml:space="preserve"> </w:t>
      </w:r>
      <w:r w:rsidRPr="00B97A09">
        <w:rPr>
          <w:sz w:val="26"/>
          <w:szCs w:val="26"/>
        </w:rPr>
        <w:t>постановлени</w:t>
      </w:r>
      <w:r w:rsidR="00C3265D" w:rsidRPr="00B97A09">
        <w:rPr>
          <w:sz w:val="26"/>
          <w:szCs w:val="26"/>
        </w:rPr>
        <w:t>ем</w:t>
      </w:r>
      <w:r w:rsidRPr="00B97A09">
        <w:rPr>
          <w:sz w:val="26"/>
          <w:szCs w:val="26"/>
        </w:rPr>
        <w:t xml:space="preserve"> главы </w:t>
      </w:r>
    </w:p>
    <w:p w:rsidR="00B97A09" w:rsidRDefault="00FA2570" w:rsidP="00FA2570">
      <w:pPr>
        <w:jc w:val="right"/>
        <w:rPr>
          <w:sz w:val="26"/>
          <w:szCs w:val="26"/>
        </w:rPr>
      </w:pPr>
      <w:r>
        <w:rPr>
          <w:sz w:val="26"/>
          <w:szCs w:val="26"/>
        </w:rPr>
        <w:t>Коршуновского сельсовета</w:t>
      </w:r>
      <w:r w:rsidR="0051743A" w:rsidRPr="00B97A09">
        <w:rPr>
          <w:sz w:val="26"/>
          <w:szCs w:val="26"/>
        </w:rPr>
        <w:t xml:space="preserve">                                                                </w:t>
      </w:r>
      <w:r w:rsidR="00374066" w:rsidRPr="00B97A09">
        <w:rPr>
          <w:sz w:val="26"/>
          <w:szCs w:val="26"/>
        </w:rPr>
        <w:t xml:space="preserve"> </w:t>
      </w:r>
      <w:r w:rsidR="004C3570" w:rsidRPr="00B97A09">
        <w:rPr>
          <w:sz w:val="26"/>
          <w:szCs w:val="26"/>
        </w:rPr>
        <w:t xml:space="preserve"> </w:t>
      </w:r>
      <w:r w:rsidR="00B97A09">
        <w:rPr>
          <w:sz w:val="26"/>
          <w:szCs w:val="26"/>
        </w:rPr>
        <w:t xml:space="preserve">           </w:t>
      </w:r>
    </w:p>
    <w:p w:rsidR="0051743A" w:rsidRPr="00B97A09" w:rsidRDefault="00B97A09" w:rsidP="00FA25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51743A" w:rsidRPr="00B97A09">
        <w:rPr>
          <w:sz w:val="26"/>
          <w:szCs w:val="26"/>
        </w:rPr>
        <w:t>от «</w:t>
      </w:r>
      <w:r w:rsidR="00096D65">
        <w:rPr>
          <w:sz w:val="26"/>
          <w:szCs w:val="26"/>
        </w:rPr>
        <w:t>04</w:t>
      </w:r>
      <w:r w:rsidR="0051743A" w:rsidRPr="00B97A09">
        <w:rPr>
          <w:sz w:val="26"/>
          <w:szCs w:val="26"/>
        </w:rPr>
        <w:t xml:space="preserve">» </w:t>
      </w:r>
      <w:r w:rsidR="00096D65">
        <w:rPr>
          <w:sz w:val="26"/>
          <w:szCs w:val="26"/>
        </w:rPr>
        <w:t>августа</w:t>
      </w:r>
      <w:r w:rsidR="0051743A" w:rsidRPr="00B97A09">
        <w:rPr>
          <w:sz w:val="26"/>
          <w:szCs w:val="26"/>
        </w:rPr>
        <w:t xml:space="preserve"> 20</w:t>
      </w:r>
      <w:r w:rsidR="00A33DD5" w:rsidRPr="00B97A09">
        <w:rPr>
          <w:sz w:val="26"/>
          <w:szCs w:val="26"/>
        </w:rPr>
        <w:t>20</w:t>
      </w:r>
      <w:r w:rsidR="0051743A" w:rsidRPr="00B97A09">
        <w:rPr>
          <w:sz w:val="26"/>
          <w:szCs w:val="26"/>
        </w:rPr>
        <w:t xml:space="preserve"> № </w:t>
      </w:r>
      <w:r w:rsidR="00096D65">
        <w:rPr>
          <w:sz w:val="26"/>
          <w:szCs w:val="26"/>
        </w:rPr>
        <w:t>28</w:t>
      </w:r>
    </w:p>
    <w:p w:rsidR="005D15FF" w:rsidRPr="00B97A09" w:rsidRDefault="0051743A">
      <w:pPr>
        <w:rPr>
          <w:sz w:val="27"/>
          <w:szCs w:val="27"/>
        </w:rPr>
      </w:pPr>
      <w:r w:rsidRPr="00B97A09">
        <w:rPr>
          <w:sz w:val="27"/>
          <w:szCs w:val="27"/>
        </w:rPr>
        <w:t xml:space="preserve"> </w:t>
      </w:r>
      <w:r w:rsidR="004178D6" w:rsidRPr="00B97A09">
        <w:rPr>
          <w:sz w:val="27"/>
          <w:szCs w:val="27"/>
        </w:rPr>
        <w:t xml:space="preserve"> </w:t>
      </w:r>
    </w:p>
    <w:p w:rsidR="00365D1A" w:rsidRDefault="00365D1A" w:rsidP="00365D1A">
      <w:bookmarkStart w:id="1" w:name="sub_5"/>
    </w:p>
    <w:p w:rsidR="004C3570" w:rsidRPr="00FA2570" w:rsidRDefault="009F44BC" w:rsidP="009F44BC">
      <w:pPr>
        <w:jc w:val="center"/>
        <w:rPr>
          <w:b/>
          <w:sz w:val="26"/>
          <w:szCs w:val="26"/>
        </w:rPr>
      </w:pPr>
      <w:r w:rsidRPr="00FA2570">
        <w:rPr>
          <w:b/>
          <w:sz w:val="26"/>
          <w:szCs w:val="26"/>
        </w:rPr>
        <w:t xml:space="preserve">Порядок </w:t>
      </w:r>
    </w:p>
    <w:p w:rsidR="009F44BC" w:rsidRPr="00FA2570" w:rsidRDefault="009F44BC" w:rsidP="009F44BC">
      <w:pPr>
        <w:jc w:val="center"/>
        <w:rPr>
          <w:b/>
          <w:sz w:val="26"/>
          <w:szCs w:val="26"/>
        </w:rPr>
      </w:pPr>
      <w:r w:rsidRPr="00FA2570">
        <w:rPr>
          <w:b/>
          <w:sz w:val="26"/>
          <w:szCs w:val="26"/>
        </w:rPr>
        <w:t xml:space="preserve">формирования перечня налоговых расходов </w:t>
      </w:r>
      <w:r w:rsidR="00FA2570" w:rsidRPr="00FA2570">
        <w:rPr>
          <w:b/>
          <w:sz w:val="26"/>
          <w:szCs w:val="26"/>
        </w:rPr>
        <w:t xml:space="preserve">Коршуновского </w:t>
      </w:r>
      <w:r w:rsidR="00A33DD5" w:rsidRPr="00FA2570">
        <w:rPr>
          <w:b/>
          <w:sz w:val="26"/>
          <w:szCs w:val="26"/>
        </w:rPr>
        <w:t xml:space="preserve"> сельсовета</w:t>
      </w:r>
      <w:r w:rsidRPr="00FA2570">
        <w:rPr>
          <w:b/>
          <w:sz w:val="26"/>
          <w:szCs w:val="26"/>
        </w:rPr>
        <w:t xml:space="preserve"> и оценки налоговых расходов </w:t>
      </w:r>
      <w:r w:rsidR="00FA2570" w:rsidRPr="00FA2570">
        <w:rPr>
          <w:b/>
          <w:sz w:val="26"/>
          <w:szCs w:val="26"/>
        </w:rPr>
        <w:t xml:space="preserve">Коршуновского </w:t>
      </w:r>
      <w:r w:rsidR="00A33DD5" w:rsidRPr="00FA2570">
        <w:rPr>
          <w:b/>
          <w:sz w:val="26"/>
          <w:szCs w:val="26"/>
        </w:rPr>
        <w:t xml:space="preserve"> сельсовета</w:t>
      </w:r>
    </w:p>
    <w:p w:rsidR="00333F23" w:rsidRPr="00FA2570" w:rsidRDefault="00333F23" w:rsidP="009F44BC">
      <w:pPr>
        <w:jc w:val="center"/>
        <w:rPr>
          <w:b/>
          <w:sz w:val="26"/>
          <w:szCs w:val="26"/>
        </w:rPr>
      </w:pPr>
    </w:p>
    <w:p w:rsidR="00333F23" w:rsidRPr="00FA2570" w:rsidRDefault="00333F23" w:rsidP="00FA2570">
      <w:pPr>
        <w:jc w:val="center"/>
        <w:rPr>
          <w:b/>
          <w:sz w:val="26"/>
          <w:szCs w:val="26"/>
        </w:rPr>
      </w:pPr>
      <w:r w:rsidRPr="00FA2570">
        <w:rPr>
          <w:b/>
          <w:sz w:val="26"/>
          <w:szCs w:val="26"/>
        </w:rPr>
        <w:t>1. Общие положения.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sz w:val="26"/>
          <w:szCs w:val="26"/>
        </w:rPr>
        <w:t xml:space="preserve">1.1. Настоящий Порядок определяет процедуру формирования перечня налоговых расходов </w:t>
      </w:r>
      <w:r w:rsidR="00FA2570" w:rsidRPr="00FA2570">
        <w:rPr>
          <w:sz w:val="26"/>
          <w:szCs w:val="26"/>
        </w:rPr>
        <w:t>Коршуновского</w:t>
      </w:r>
      <w:r w:rsidR="00A33DD5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 xml:space="preserve">и правила оценки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B97A09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.</w:t>
      </w:r>
    </w:p>
    <w:p w:rsidR="00365D1A" w:rsidRPr="00FA2570" w:rsidRDefault="00365D1A" w:rsidP="008463CF">
      <w:pPr>
        <w:rPr>
          <w:sz w:val="26"/>
          <w:szCs w:val="26"/>
        </w:rPr>
      </w:pPr>
      <w:bookmarkStart w:id="2" w:name="sub_6"/>
      <w:bookmarkEnd w:id="1"/>
      <w:r w:rsidRPr="00FA2570">
        <w:rPr>
          <w:sz w:val="26"/>
          <w:szCs w:val="26"/>
        </w:rPr>
        <w:t>1.2. В настоящем Порядке применяются следующие понятия и термины:</w:t>
      </w:r>
    </w:p>
    <w:bookmarkEnd w:id="2"/>
    <w:p w:rsidR="00365D1A" w:rsidRPr="00FA2570" w:rsidRDefault="00365D1A" w:rsidP="008463CF">
      <w:pPr>
        <w:rPr>
          <w:sz w:val="26"/>
          <w:szCs w:val="26"/>
        </w:rPr>
      </w:pPr>
      <w:proofErr w:type="gramStart"/>
      <w:r w:rsidRPr="00FA2570">
        <w:rPr>
          <w:rStyle w:val="a3"/>
          <w:sz w:val="26"/>
          <w:szCs w:val="26"/>
        </w:rPr>
        <w:t xml:space="preserve">налоговые расходы </w:t>
      </w:r>
      <w:r w:rsidR="00FA2570" w:rsidRPr="00FA2570">
        <w:rPr>
          <w:b/>
          <w:sz w:val="26"/>
          <w:szCs w:val="26"/>
        </w:rPr>
        <w:t>Коршуновского</w:t>
      </w:r>
      <w:r w:rsidR="00A33DD5" w:rsidRPr="00FA2570">
        <w:rPr>
          <w:b/>
          <w:sz w:val="26"/>
          <w:szCs w:val="26"/>
        </w:rPr>
        <w:t xml:space="preserve"> сельсовета</w:t>
      </w:r>
      <w:r w:rsidR="00A33DD5" w:rsidRPr="00FA2570">
        <w:rPr>
          <w:sz w:val="26"/>
          <w:szCs w:val="26"/>
        </w:rPr>
        <w:t xml:space="preserve"> </w:t>
      </w:r>
      <w:r w:rsidRPr="00FA2570">
        <w:rPr>
          <w:sz w:val="26"/>
          <w:szCs w:val="26"/>
        </w:rPr>
        <w:t>- выпадающие доходы бюджета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 xml:space="preserve">, обусловленные налоговыми льготами, освобождениями и иными преференциями, предусмотренными в качестве мер муниципальной поддержки в соответствии с целями муниципальных программ (подпрограмм муниципальных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и (или) целями социально-экономической политики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не относящимися к муниципальным  программам (подпрограммам муниципальных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  <w:proofErr w:type="gramEnd"/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sz w:val="26"/>
          <w:szCs w:val="26"/>
        </w:rPr>
        <w:t xml:space="preserve">оценка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- комплекс мероприятий по оценке объемов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sz w:val="26"/>
          <w:szCs w:val="26"/>
        </w:rPr>
        <w:t>оценка объемов налоговых расходов</w:t>
      </w:r>
      <w:r w:rsidR="00FA2570" w:rsidRPr="00FA2570">
        <w:rPr>
          <w:sz w:val="26"/>
          <w:szCs w:val="26"/>
        </w:rPr>
        <w:t xml:space="preserve"> Коршуновского </w:t>
      </w:r>
      <w:r w:rsidR="00A33DD5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>- определение объемов выпадающих доходов  бюджета, обусловленных льготами, предоставленными плательщикам;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sz w:val="26"/>
          <w:szCs w:val="26"/>
        </w:rPr>
        <w:t xml:space="preserve">оценка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>;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sz w:val="26"/>
          <w:szCs w:val="26"/>
        </w:rPr>
        <w:t xml:space="preserve">перечень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 xml:space="preserve">- документ, содержащий сведения о распределении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B97A09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 xml:space="preserve"> в соответствии с целями муниципальных программ (подпрограмм муниципальных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 и (или) целями социально-экономической политики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не относящимися к </w:t>
      </w:r>
      <w:r w:rsidR="008D7D97" w:rsidRPr="00FA2570">
        <w:rPr>
          <w:sz w:val="26"/>
          <w:szCs w:val="26"/>
        </w:rPr>
        <w:t>муниципальным</w:t>
      </w:r>
      <w:r w:rsidRPr="00FA2570">
        <w:rPr>
          <w:sz w:val="26"/>
          <w:szCs w:val="26"/>
        </w:rPr>
        <w:t xml:space="preserve"> программам (подпрограммам </w:t>
      </w:r>
      <w:r w:rsidR="008D7D97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sz w:val="26"/>
          <w:szCs w:val="26"/>
        </w:rPr>
        <w:t>плательщики</w:t>
      </w:r>
      <w:r w:rsidRPr="00FA2570">
        <w:rPr>
          <w:sz w:val="26"/>
          <w:szCs w:val="26"/>
        </w:rPr>
        <w:t xml:space="preserve"> - плательщики налогов, сборов;</w:t>
      </w:r>
    </w:p>
    <w:p w:rsidR="00365D1A" w:rsidRPr="00FA2570" w:rsidRDefault="00365D1A" w:rsidP="00793FB7">
      <w:pPr>
        <w:ind w:firstLine="709"/>
        <w:rPr>
          <w:sz w:val="26"/>
          <w:szCs w:val="26"/>
        </w:rPr>
      </w:pPr>
      <w:r w:rsidRPr="00FA2570">
        <w:rPr>
          <w:rStyle w:val="a3"/>
          <w:sz w:val="26"/>
          <w:szCs w:val="26"/>
        </w:rPr>
        <w:t xml:space="preserve">социальные налоговые расходы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 xml:space="preserve">- целевая категория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>, обусловленных необходимостью обеспечения социальной поддержки населения;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color w:val="auto"/>
          <w:sz w:val="26"/>
          <w:szCs w:val="26"/>
        </w:rPr>
        <w:t xml:space="preserve">стимулирующие налоговые расходы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- целевая категория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предполагающих стимулирование экономической активности субъектов предпринимательской </w:t>
      </w:r>
      <w:r w:rsidRPr="00FA2570">
        <w:rPr>
          <w:sz w:val="26"/>
          <w:szCs w:val="26"/>
        </w:rPr>
        <w:lastRenderedPageBreak/>
        <w:t>деятельности и последующее увеличение дохода бюджета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color w:val="auto"/>
          <w:sz w:val="26"/>
          <w:szCs w:val="26"/>
        </w:rPr>
        <w:t xml:space="preserve">технические налоговые расходы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 xml:space="preserve">- целевая категория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</w:p>
    <w:p w:rsidR="00365D1A" w:rsidRPr="00FA2570" w:rsidRDefault="00365D1A" w:rsidP="008463CF">
      <w:pPr>
        <w:rPr>
          <w:sz w:val="26"/>
          <w:szCs w:val="26"/>
        </w:rPr>
      </w:pPr>
      <w:r w:rsidRPr="00FA2570">
        <w:rPr>
          <w:rStyle w:val="a3"/>
          <w:color w:val="auto"/>
          <w:sz w:val="26"/>
          <w:szCs w:val="26"/>
        </w:rPr>
        <w:t xml:space="preserve">фискальные характеристики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F319B8" w:rsidRPr="00FA2570">
        <w:rPr>
          <w:sz w:val="26"/>
          <w:szCs w:val="26"/>
        </w:rPr>
        <w:t>бюджет</w:t>
      </w:r>
      <w:r w:rsidR="00A33DD5" w:rsidRPr="00FA2570">
        <w:rPr>
          <w:sz w:val="26"/>
          <w:szCs w:val="26"/>
        </w:rPr>
        <w:t xml:space="preserve"> сельсовета</w:t>
      </w:r>
      <w:r w:rsidR="00F319B8" w:rsidRPr="00FA2570">
        <w:rPr>
          <w:sz w:val="26"/>
          <w:szCs w:val="26"/>
        </w:rPr>
        <w:t>.</w:t>
      </w:r>
    </w:p>
    <w:p w:rsidR="00365D1A" w:rsidRPr="00FA2570" w:rsidRDefault="008463CF" w:rsidP="008463CF">
      <w:pPr>
        <w:rPr>
          <w:sz w:val="26"/>
          <w:szCs w:val="26"/>
        </w:rPr>
      </w:pPr>
      <w:r w:rsidRPr="00FA2570">
        <w:rPr>
          <w:sz w:val="26"/>
          <w:szCs w:val="26"/>
        </w:rPr>
        <w:t>1.3.</w:t>
      </w:r>
      <w:r w:rsidR="00365D1A" w:rsidRPr="00FA2570">
        <w:rPr>
          <w:sz w:val="26"/>
          <w:szCs w:val="26"/>
        </w:rPr>
        <w:t xml:space="preserve"> </w:t>
      </w:r>
      <w:r w:rsidRPr="00FA2570">
        <w:rPr>
          <w:sz w:val="26"/>
          <w:szCs w:val="26"/>
        </w:rPr>
        <w:t>Перечень</w:t>
      </w:r>
      <w:r w:rsidR="00365D1A" w:rsidRPr="00FA2570">
        <w:rPr>
          <w:sz w:val="26"/>
          <w:szCs w:val="26"/>
        </w:rPr>
        <w:t xml:space="preserve">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сельсовета </w:t>
      </w:r>
      <w:r w:rsidR="008D7D97" w:rsidRPr="00FA2570">
        <w:rPr>
          <w:sz w:val="26"/>
          <w:szCs w:val="26"/>
        </w:rPr>
        <w:t>формируется администраци</w:t>
      </w:r>
      <w:r w:rsidR="00A33DD5" w:rsidRPr="00FA2570">
        <w:rPr>
          <w:sz w:val="26"/>
          <w:szCs w:val="26"/>
        </w:rPr>
        <w:t>ей</w:t>
      </w:r>
      <w:r w:rsidR="008D7D97" w:rsidRPr="00FA2570">
        <w:rPr>
          <w:sz w:val="26"/>
          <w:szCs w:val="26"/>
        </w:rPr>
        <w:t xml:space="preserve">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 </w:t>
      </w:r>
      <w:r w:rsidR="008D7D97" w:rsidRPr="00FA2570">
        <w:rPr>
          <w:sz w:val="26"/>
          <w:szCs w:val="26"/>
        </w:rPr>
        <w:t xml:space="preserve">по форме согласно приложению к настоящему </w:t>
      </w:r>
      <w:r w:rsidR="00E95D2D" w:rsidRPr="00FA2570">
        <w:rPr>
          <w:sz w:val="26"/>
          <w:szCs w:val="26"/>
        </w:rPr>
        <w:t>Порядку</w:t>
      </w:r>
      <w:r w:rsidR="008D7D97" w:rsidRPr="00FA2570">
        <w:rPr>
          <w:sz w:val="26"/>
          <w:szCs w:val="26"/>
        </w:rPr>
        <w:t>.</w:t>
      </w:r>
    </w:p>
    <w:p w:rsidR="008D7D97" w:rsidRPr="00FA2570" w:rsidRDefault="008D7D97" w:rsidP="008463CF">
      <w:pPr>
        <w:rPr>
          <w:sz w:val="26"/>
          <w:szCs w:val="26"/>
        </w:rPr>
      </w:pPr>
      <w:bookmarkStart w:id="3" w:name="sub_12"/>
      <w:r w:rsidRPr="00FA2570">
        <w:rPr>
          <w:sz w:val="26"/>
          <w:szCs w:val="26"/>
        </w:rPr>
        <w:t xml:space="preserve">1.4. В целях проведения оценки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 администрация</w:t>
      </w:r>
      <w:r w:rsidRPr="00FA2570">
        <w:rPr>
          <w:sz w:val="26"/>
          <w:szCs w:val="26"/>
        </w:rPr>
        <w:t>:</w:t>
      </w:r>
    </w:p>
    <w:p w:rsidR="008D7D97" w:rsidRPr="00FA2570" w:rsidRDefault="008D7D97" w:rsidP="008463CF">
      <w:pPr>
        <w:rPr>
          <w:sz w:val="26"/>
          <w:szCs w:val="26"/>
        </w:rPr>
      </w:pPr>
      <w:bookmarkStart w:id="4" w:name="sub_8"/>
      <w:bookmarkEnd w:id="3"/>
      <w:r w:rsidRPr="00FA2570">
        <w:rPr>
          <w:sz w:val="26"/>
          <w:szCs w:val="26"/>
        </w:rPr>
        <w:t>1) формирует перечень налоговых расходов</w:t>
      </w:r>
      <w:r w:rsidR="00FA2570" w:rsidRPr="00FA2570">
        <w:rPr>
          <w:sz w:val="26"/>
          <w:szCs w:val="26"/>
        </w:rPr>
        <w:t xml:space="preserve"> Коршуновского</w:t>
      </w:r>
      <w:r w:rsidR="00A33DD5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</w:p>
    <w:p w:rsidR="008D7D97" w:rsidRPr="00FA2570" w:rsidRDefault="008D7D97" w:rsidP="008463CF">
      <w:pPr>
        <w:rPr>
          <w:sz w:val="26"/>
          <w:szCs w:val="26"/>
        </w:rPr>
      </w:pPr>
      <w:bookmarkStart w:id="5" w:name="sub_9"/>
      <w:bookmarkEnd w:id="4"/>
      <w:r w:rsidRPr="00FA2570">
        <w:rPr>
          <w:sz w:val="26"/>
          <w:szCs w:val="26"/>
        </w:rPr>
        <w:t>2)</w:t>
      </w:r>
      <w:r w:rsidR="008463CF" w:rsidRPr="00FA2570">
        <w:rPr>
          <w:sz w:val="26"/>
          <w:szCs w:val="26"/>
        </w:rPr>
        <w:t xml:space="preserve"> </w:t>
      </w:r>
      <w:r w:rsidRPr="00FA2570">
        <w:rPr>
          <w:sz w:val="26"/>
          <w:szCs w:val="26"/>
        </w:rPr>
        <w:t xml:space="preserve">формирует оценку объемов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за отчетный финансовый год, а также оценку объемов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33DD5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>на текущий финансовый год, очередной финансовый год и плановый период;</w:t>
      </w:r>
    </w:p>
    <w:p w:rsidR="00034344" w:rsidRPr="00FA2570" w:rsidRDefault="008D7D97" w:rsidP="00333F23">
      <w:pPr>
        <w:rPr>
          <w:sz w:val="26"/>
          <w:szCs w:val="26"/>
        </w:rPr>
      </w:pPr>
      <w:bookmarkStart w:id="6" w:name="sub_10"/>
      <w:bookmarkEnd w:id="5"/>
      <w:r w:rsidRPr="00FA2570">
        <w:rPr>
          <w:sz w:val="26"/>
          <w:szCs w:val="26"/>
        </w:rPr>
        <w:t xml:space="preserve">3) осуществляет обобщение результатов оценки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 xml:space="preserve">, проводимой кураторами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.</w:t>
      </w:r>
    </w:p>
    <w:p w:rsidR="00333F23" w:rsidRPr="00FA2570" w:rsidRDefault="00333F23" w:rsidP="00333F23">
      <w:pPr>
        <w:rPr>
          <w:b/>
          <w:sz w:val="26"/>
          <w:szCs w:val="26"/>
        </w:rPr>
      </w:pPr>
      <w:bookmarkStart w:id="7" w:name="sub_14"/>
    </w:p>
    <w:p w:rsidR="00034344" w:rsidRPr="00FA2570" w:rsidRDefault="00034344" w:rsidP="00FA2570">
      <w:pPr>
        <w:jc w:val="center"/>
        <w:rPr>
          <w:b/>
          <w:sz w:val="26"/>
          <w:szCs w:val="26"/>
        </w:rPr>
      </w:pPr>
      <w:r w:rsidRPr="00FA2570">
        <w:rPr>
          <w:b/>
          <w:sz w:val="26"/>
          <w:szCs w:val="26"/>
        </w:rPr>
        <w:t xml:space="preserve">2. Порядок проведения оценки налоговых расходов </w:t>
      </w:r>
      <w:r w:rsidR="00FA2570" w:rsidRPr="00FA2570">
        <w:rPr>
          <w:b/>
          <w:sz w:val="26"/>
          <w:szCs w:val="26"/>
        </w:rPr>
        <w:t xml:space="preserve">Коршуновского </w:t>
      </w:r>
      <w:r w:rsidR="0064377C" w:rsidRPr="00FA2570">
        <w:rPr>
          <w:b/>
          <w:sz w:val="26"/>
          <w:szCs w:val="26"/>
        </w:rPr>
        <w:t xml:space="preserve"> сельсовета</w:t>
      </w:r>
      <w:r w:rsidRPr="00FA2570">
        <w:rPr>
          <w:b/>
          <w:sz w:val="26"/>
          <w:szCs w:val="26"/>
        </w:rPr>
        <w:t>.</w:t>
      </w:r>
    </w:p>
    <w:p w:rsidR="007E3619" w:rsidRPr="00FA2570" w:rsidRDefault="007E3619" w:rsidP="008463CF">
      <w:pPr>
        <w:rPr>
          <w:sz w:val="26"/>
          <w:szCs w:val="26"/>
        </w:rPr>
      </w:pPr>
      <w:r w:rsidRPr="00FA2570">
        <w:rPr>
          <w:sz w:val="26"/>
          <w:szCs w:val="26"/>
        </w:rPr>
        <w:t xml:space="preserve">2.1. Оценка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осуществляется кураторами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ежегодно не позднее </w:t>
      </w:r>
      <w:r w:rsidR="00E91B2C" w:rsidRPr="00FA2570">
        <w:rPr>
          <w:sz w:val="26"/>
          <w:szCs w:val="26"/>
        </w:rPr>
        <w:t>1 августа</w:t>
      </w:r>
      <w:r w:rsidRPr="00FA2570">
        <w:rPr>
          <w:sz w:val="26"/>
          <w:szCs w:val="26"/>
        </w:rPr>
        <w:t xml:space="preserve"> текущего финансового года.</w:t>
      </w:r>
    </w:p>
    <w:p w:rsidR="0064377C" w:rsidRPr="00FA2570" w:rsidRDefault="007E3619" w:rsidP="008463CF">
      <w:pPr>
        <w:rPr>
          <w:bCs/>
          <w:sz w:val="26"/>
          <w:szCs w:val="26"/>
        </w:rPr>
      </w:pPr>
      <w:bookmarkStart w:id="8" w:name="sub_17"/>
      <w:bookmarkEnd w:id="7"/>
      <w:r w:rsidRPr="00FA2570">
        <w:rPr>
          <w:sz w:val="26"/>
          <w:szCs w:val="26"/>
        </w:rPr>
        <w:t xml:space="preserve">2.2. </w:t>
      </w:r>
      <w:proofErr w:type="gramStart"/>
      <w:r w:rsidR="0064377C" w:rsidRPr="00FA2570">
        <w:rPr>
          <w:sz w:val="26"/>
          <w:szCs w:val="26"/>
        </w:rPr>
        <w:t xml:space="preserve">Для проведения оценки налоговых расходов используется </w:t>
      </w:r>
      <w:r w:rsidR="0064377C" w:rsidRPr="00FA2570">
        <w:rPr>
          <w:bCs/>
          <w:sz w:val="26"/>
          <w:szCs w:val="26"/>
        </w:rPr>
        <w:t xml:space="preserve">информация </w:t>
      </w:r>
      <w:r w:rsidR="0064377C" w:rsidRPr="00FA2570">
        <w:rPr>
          <w:rFonts w:eastAsia="Times New Roman"/>
          <w:bCs/>
          <w:sz w:val="26"/>
          <w:szCs w:val="26"/>
        </w:rPr>
        <w:t>о суммах налоговых льгот по местным налогам (по категориям налогоплательщиков и (или) видам налоговых льгот) в формах статистической налоговой отчетности о налоговой базе и структуре начислений по основным видам налогов (сборов), размещаемой на интернет-сайте ФНС России – ежегодно, не позднее 1-го августа года, следующего за отчетным, через интернет-сайт ФНС России</w:t>
      </w:r>
      <w:r w:rsidR="0064377C" w:rsidRPr="00FA2570">
        <w:rPr>
          <w:bCs/>
          <w:sz w:val="26"/>
          <w:szCs w:val="26"/>
        </w:rPr>
        <w:t xml:space="preserve">. </w:t>
      </w:r>
      <w:bookmarkStart w:id="9" w:name="sub_18"/>
      <w:bookmarkEnd w:id="8"/>
      <w:proofErr w:type="gramEnd"/>
    </w:p>
    <w:p w:rsidR="007E3619" w:rsidRPr="00FA2570" w:rsidRDefault="007E3619" w:rsidP="008463CF">
      <w:pPr>
        <w:rPr>
          <w:sz w:val="26"/>
          <w:szCs w:val="26"/>
        </w:rPr>
      </w:pPr>
      <w:r w:rsidRPr="00FA2570">
        <w:rPr>
          <w:sz w:val="26"/>
          <w:szCs w:val="26"/>
        </w:rPr>
        <w:t>2.3.</w:t>
      </w:r>
      <w:r w:rsidR="0064377C" w:rsidRPr="00FA2570">
        <w:rPr>
          <w:sz w:val="26"/>
          <w:szCs w:val="26"/>
        </w:rPr>
        <w:t xml:space="preserve"> Администрация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>сельсовета осуществляет оценку эффективности налоговых расходов</w:t>
      </w:r>
      <w:r w:rsidR="00FA2570" w:rsidRPr="00FA2570">
        <w:rPr>
          <w:sz w:val="26"/>
          <w:szCs w:val="26"/>
        </w:rPr>
        <w:t xml:space="preserve"> Коршуновского</w:t>
      </w:r>
      <w:r w:rsidR="0064377C" w:rsidRPr="00FA2570">
        <w:rPr>
          <w:sz w:val="26"/>
          <w:szCs w:val="26"/>
        </w:rPr>
        <w:t xml:space="preserve"> сельсовета за период, предшествующий отчетному периоду, в срок до 01 августа текущего финансового года</w:t>
      </w:r>
    </w:p>
    <w:p w:rsidR="007E3619" w:rsidRPr="00FA2570" w:rsidRDefault="007E3619" w:rsidP="008463CF">
      <w:pPr>
        <w:rPr>
          <w:sz w:val="26"/>
          <w:szCs w:val="26"/>
        </w:rPr>
      </w:pPr>
      <w:bookmarkStart w:id="10" w:name="sub_19"/>
      <w:bookmarkEnd w:id="9"/>
      <w:r w:rsidRPr="00FA2570">
        <w:rPr>
          <w:sz w:val="26"/>
          <w:szCs w:val="26"/>
        </w:rPr>
        <w:t>2.4..</w:t>
      </w:r>
      <w:bookmarkEnd w:id="10"/>
      <w:r w:rsidRPr="00FA2570">
        <w:rPr>
          <w:sz w:val="26"/>
          <w:szCs w:val="26"/>
        </w:rPr>
        <w:t xml:space="preserve">В целях проведения оценки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  <w:r w:rsidR="00FA2570" w:rsidRPr="00FA2570">
        <w:rPr>
          <w:sz w:val="26"/>
          <w:szCs w:val="26"/>
        </w:rPr>
        <w:t>,</w:t>
      </w:r>
      <w:r w:rsidR="005022A9" w:rsidRPr="00FA2570">
        <w:rPr>
          <w:sz w:val="26"/>
          <w:szCs w:val="26"/>
        </w:rPr>
        <w:t xml:space="preserve"> администрация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 xml:space="preserve"> сельсовета</w:t>
      </w:r>
      <w:r w:rsidR="0071494B" w:rsidRPr="00FA2570">
        <w:rPr>
          <w:sz w:val="26"/>
          <w:szCs w:val="26"/>
        </w:rPr>
        <w:t xml:space="preserve"> </w:t>
      </w:r>
      <w:bookmarkStart w:id="11" w:name="sub_21"/>
      <w:r w:rsidRPr="00FA2570">
        <w:rPr>
          <w:sz w:val="26"/>
          <w:szCs w:val="26"/>
        </w:rPr>
        <w:t>до</w:t>
      </w:r>
      <w:r w:rsidR="005022A9" w:rsidRPr="00FA2570">
        <w:rPr>
          <w:sz w:val="26"/>
          <w:szCs w:val="26"/>
        </w:rPr>
        <w:t xml:space="preserve"> </w:t>
      </w:r>
      <w:r w:rsidRPr="00FA2570">
        <w:rPr>
          <w:sz w:val="26"/>
          <w:szCs w:val="26"/>
        </w:rPr>
        <w:t>1</w:t>
      </w:r>
      <w:r w:rsidR="005022A9" w:rsidRPr="00FA2570">
        <w:rPr>
          <w:sz w:val="26"/>
          <w:szCs w:val="26"/>
        </w:rPr>
        <w:t>5</w:t>
      </w:r>
      <w:r w:rsidRPr="00FA2570">
        <w:rPr>
          <w:sz w:val="26"/>
          <w:szCs w:val="26"/>
        </w:rPr>
        <w:t xml:space="preserve"> февраля текущего финансового года направляет в </w:t>
      </w:r>
      <w:r w:rsidR="00AD5165" w:rsidRPr="00FA2570">
        <w:rPr>
          <w:rFonts w:eastAsia="Times New Roman"/>
          <w:sz w:val="26"/>
          <w:szCs w:val="26"/>
        </w:rPr>
        <w:t>Межрайонн</w:t>
      </w:r>
      <w:r w:rsidR="00793FB7" w:rsidRPr="00FA2570">
        <w:rPr>
          <w:rFonts w:eastAsia="Times New Roman"/>
          <w:sz w:val="26"/>
          <w:szCs w:val="26"/>
        </w:rPr>
        <w:t>ую  инспекцию</w:t>
      </w:r>
      <w:r w:rsidR="00AD5165" w:rsidRPr="00FA2570">
        <w:rPr>
          <w:rFonts w:eastAsia="Times New Roman"/>
          <w:sz w:val="26"/>
          <w:szCs w:val="26"/>
        </w:rPr>
        <w:t xml:space="preserve"> ФНС России № 6 по Амурской области</w:t>
      </w:r>
      <w:r w:rsidRPr="00FA2570">
        <w:rPr>
          <w:sz w:val="26"/>
          <w:szCs w:val="26"/>
        </w:rPr>
        <w:t xml:space="preserve"> сведения о категориях </w:t>
      </w:r>
      <w:proofErr w:type="gramStart"/>
      <w:r w:rsidRPr="00FA2570">
        <w:rPr>
          <w:sz w:val="26"/>
          <w:szCs w:val="26"/>
        </w:rPr>
        <w:t>плательщиков</w:t>
      </w:r>
      <w:proofErr w:type="gramEnd"/>
      <w:r w:rsidRPr="00FA2570">
        <w:rPr>
          <w:sz w:val="26"/>
          <w:szCs w:val="26"/>
        </w:rPr>
        <w:t xml:space="preserve"> с указанием обусловливающих соответствующие налоговые расходы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нормативных правовых актов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7E3619" w:rsidRPr="00FA2570" w:rsidRDefault="007E3619" w:rsidP="008463CF">
      <w:pPr>
        <w:rPr>
          <w:sz w:val="26"/>
          <w:szCs w:val="26"/>
        </w:rPr>
      </w:pPr>
      <w:bookmarkStart w:id="12" w:name="sub_25"/>
      <w:bookmarkEnd w:id="11"/>
      <w:r w:rsidRPr="00FA2570">
        <w:rPr>
          <w:sz w:val="26"/>
          <w:szCs w:val="26"/>
        </w:rPr>
        <w:t>2.</w:t>
      </w:r>
      <w:r w:rsidR="0071494B" w:rsidRPr="00FA2570">
        <w:rPr>
          <w:sz w:val="26"/>
          <w:szCs w:val="26"/>
        </w:rPr>
        <w:t>5</w:t>
      </w:r>
      <w:r w:rsidRPr="00FA2570">
        <w:rPr>
          <w:sz w:val="26"/>
          <w:szCs w:val="26"/>
        </w:rPr>
        <w:t xml:space="preserve">. Оценка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 </w:t>
      </w:r>
      <w:r w:rsidR="00482F9C" w:rsidRPr="00FA2570">
        <w:rPr>
          <w:sz w:val="26"/>
          <w:szCs w:val="26"/>
        </w:rPr>
        <w:lastRenderedPageBreak/>
        <w:t>включает в себя:</w:t>
      </w:r>
    </w:p>
    <w:bookmarkEnd w:id="12"/>
    <w:p w:rsidR="007E3619" w:rsidRPr="00FA2570" w:rsidRDefault="00482F9C" w:rsidP="008463CF">
      <w:pPr>
        <w:rPr>
          <w:sz w:val="26"/>
          <w:szCs w:val="26"/>
        </w:rPr>
      </w:pPr>
      <w:r w:rsidRPr="00FA2570">
        <w:rPr>
          <w:sz w:val="26"/>
          <w:szCs w:val="26"/>
        </w:rPr>
        <w:t>- оценку</w:t>
      </w:r>
      <w:r w:rsidR="007E3619" w:rsidRPr="00FA2570">
        <w:rPr>
          <w:sz w:val="26"/>
          <w:szCs w:val="26"/>
        </w:rPr>
        <w:t xml:space="preserve"> целесообразности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</w:t>
      </w:r>
      <w:r w:rsidR="007E3619" w:rsidRPr="00FA2570">
        <w:rPr>
          <w:sz w:val="26"/>
          <w:szCs w:val="26"/>
        </w:rPr>
        <w:t>;</w:t>
      </w:r>
    </w:p>
    <w:p w:rsidR="007E3619" w:rsidRPr="00FA2570" w:rsidRDefault="007E3619" w:rsidP="008463CF">
      <w:pPr>
        <w:rPr>
          <w:sz w:val="26"/>
          <w:szCs w:val="26"/>
        </w:rPr>
      </w:pPr>
      <w:r w:rsidRPr="00FA2570">
        <w:rPr>
          <w:sz w:val="26"/>
          <w:szCs w:val="26"/>
        </w:rPr>
        <w:t>- оце</w:t>
      </w:r>
      <w:r w:rsidR="00482F9C" w:rsidRPr="00FA2570">
        <w:rPr>
          <w:sz w:val="26"/>
          <w:szCs w:val="26"/>
        </w:rPr>
        <w:t>нку</w:t>
      </w:r>
      <w:r w:rsidRPr="00FA2570">
        <w:rPr>
          <w:sz w:val="26"/>
          <w:szCs w:val="26"/>
        </w:rPr>
        <w:t xml:space="preserve"> результативности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.</w:t>
      </w:r>
    </w:p>
    <w:p w:rsidR="007E3619" w:rsidRPr="00FA2570" w:rsidRDefault="007E3619" w:rsidP="008463CF">
      <w:pPr>
        <w:rPr>
          <w:sz w:val="26"/>
          <w:szCs w:val="26"/>
        </w:rPr>
      </w:pPr>
      <w:bookmarkStart w:id="13" w:name="sub_28"/>
      <w:r w:rsidRPr="00FA2570">
        <w:rPr>
          <w:sz w:val="26"/>
          <w:szCs w:val="26"/>
        </w:rPr>
        <w:t>2.</w:t>
      </w:r>
      <w:r w:rsidR="0071494B" w:rsidRPr="00FA2570">
        <w:rPr>
          <w:sz w:val="26"/>
          <w:szCs w:val="26"/>
        </w:rPr>
        <w:t>6</w:t>
      </w:r>
      <w:r w:rsidRPr="00FA2570">
        <w:rPr>
          <w:sz w:val="26"/>
          <w:szCs w:val="26"/>
        </w:rPr>
        <w:t>. Критериями целесообразности налоговых расходов</w:t>
      </w:r>
      <w:r w:rsidR="00FA2570" w:rsidRPr="00FA2570">
        <w:rPr>
          <w:sz w:val="26"/>
          <w:szCs w:val="26"/>
        </w:rPr>
        <w:t xml:space="preserve"> Коршуновского </w:t>
      </w:r>
      <w:r w:rsidR="0064377C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>являются:</w:t>
      </w:r>
    </w:p>
    <w:p w:rsidR="007E3619" w:rsidRPr="00FA2570" w:rsidRDefault="007E3619" w:rsidP="008463CF">
      <w:pPr>
        <w:rPr>
          <w:sz w:val="26"/>
          <w:szCs w:val="26"/>
        </w:rPr>
      </w:pPr>
      <w:bookmarkStart w:id="14" w:name="sub_26"/>
      <w:bookmarkEnd w:id="13"/>
      <w:r w:rsidRPr="00FA2570">
        <w:rPr>
          <w:sz w:val="26"/>
          <w:szCs w:val="26"/>
        </w:rPr>
        <w:t xml:space="preserve">1) соответствие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 xml:space="preserve">целям </w:t>
      </w:r>
      <w:r w:rsidR="00482F9C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 (подпрограмм </w:t>
      </w:r>
      <w:r w:rsidR="00482F9C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 xml:space="preserve">и (или) целям социально-экономического развития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 xml:space="preserve">, не относящимся к </w:t>
      </w:r>
      <w:r w:rsidR="00482F9C" w:rsidRPr="00FA2570">
        <w:rPr>
          <w:sz w:val="26"/>
          <w:szCs w:val="26"/>
        </w:rPr>
        <w:t>муниципальным</w:t>
      </w:r>
      <w:r w:rsidRPr="00FA2570">
        <w:rPr>
          <w:sz w:val="26"/>
          <w:szCs w:val="26"/>
        </w:rPr>
        <w:t xml:space="preserve"> программам (подпрограммам </w:t>
      </w:r>
      <w:r w:rsidR="00482F9C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64377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</w:p>
    <w:p w:rsidR="007E3619" w:rsidRPr="00FA2570" w:rsidRDefault="007E3619" w:rsidP="008463CF">
      <w:pPr>
        <w:rPr>
          <w:sz w:val="26"/>
          <w:szCs w:val="26"/>
        </w:rPr>
      </w:pPr>
      <w:bookmarkStart w:id="15" w:name="sub_27"/>
      <w:bookmarkEnd w:id="14"/>
      <w:r w:rsidRPr="00FA2570">
        <w:rPr>
          <w:sz w:val="26"/>
          <w:szCs w:val="26"/>
        </w:rPr>
        <w:t xml:space="preserve">2) востребованность плательщиками предоставленных льгот, </w:t>
      </w:r>
      <w:proofErr w:type="gramStart"/>
      <w:r w:rsidRPr="00FA2570">
        <w:rPr>
          <w:sz w:val="26"/>
          <w:szCs w:val="26"/>
        </w:rPr>
        <w:t>которая</w:t>
      </w:r>
      <w:proofErr w:type="gramEnd"/>
      <w:r w:rsidRPr="00FA2570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E3619" w:rsidRPr="00FA2570" w:rsidRDefault="007E3619" w:rsidP="008463CF">
      <w:pPr>
        <w:rPr>
          <w:sz w:val="26"/>
          <w:szCs w:val="26"/>
        </w:rPr>
      </w:pPr>
      <w:bookmarkStart w:id="16" w:name="sub_29"/>
      <w:bookmarkEnd w:id="15"/>
      <w:r w:rsidRPr="00FA2570">
        <w:rPr>
          <w:sz w:val="26"/>
          <w:szCs w:val="26"/>
        </w:rPr>
        <w:t>2.</w:t>
      </w:r>
      <w:r w:rsidR="0071494B" w:rsidRPr="00FA2570">
        <w:rPr>
          <w:sz w:val="26"/>
          <w:szCs w:val="26"/>
        </w:rPr>
        <w:t>7</w:t>
      </w:r>
      <w:r w:rsidRPr="00FA2570">
        <w:rPr>
          <w:sz w:val="26"/>
          <w:szCs w:val="26"/>
        </w:rPr>
        <w:t xml:space="preserve">. В случае несоответствия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 </w:t>
      </w:r>
      <w:r w:rsidRPr="00FA2570">
        <w:rPr>
          <w:sz w:val="26"/>
          <w:szCs w:val="26"/>
        </w:rPr>
        <w:t>хотя бы одному из критериев, указанных в</w:t>
      </w:r>
      <w:r w:rsidRPr="00FA2570">
        <w:rPr>
          <w:b/>
          <w:sz w:val="26"/>
          <w:szCs w:val="26"/>
        </w:rPr>
        <w:t xml:space="preserve"> </w:t>
      </w:r>
      <w:hyperlink w:anchor="sub_28" w:history="1">
        <w:r w:rsidRPr="00FA2570">
          <w:rPr>
            <w:rStyle w:val="a4"/>
            <w:b w:val="0"/>
            <w:color w:val="auto"/>
            <w:sz w:val="26"/>
            <w:szCs w:val="26"/>
          </w:rPr>
          <w:t>пункте 2.</w:t>
        </w:r>
      </w:hyperlink>
      <w:r w:rsidR="0071494B" w:rsidRPr="00FA2570">
        <w:rPr>
          <w:sz w:val="26"/>
          <w:szCs w:val="26"/>
        </w:rPr>
        <w:t>6</w:t>
      </w:r>
      <w:r w:rsidRPr="00FA2570">
        <w:rPr>
          <w:sz w:val="26"/>
          <w:szCs w:val="26"/>
        </w:rPr>
        <w:t xml:space="preserve"> настоящего Порядка, </w:t>
      </w:r>
      <w:r w:rsidR="00A0728C" w:rsidRPr="00FA2570">
        <w:rPr>
          <w:sz w:val="26"/>
          <w:szCs w:val="26"/>
        </w:rPr>
        <w:t>администрация</w:t>
      </w:r>
      <w:r w:rsidRPr="00FA2570">
        <w:rPr>
          <w:sz w:val="26"/>
          <w:szCs w:val="26"/>
        </w:rPr>
        <w:t xml:space="preserve">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 готовит </w:t>
      </w:r>
      <w:r w:rsidRPr="00FA2570">
        <w:rPr>
          <w:sz w:val="26"/>
          <w:szCs w:val="26"/>
        </w:rPr>
        <w:t>предложения о сохранении (уточнении, отмене) льгот для плательщиков.</w:t>
      </w:r>
    </w:p>
    <w:p w:rsidR="007E3619" w:rsidRPr="00FA2570" w:rsidRDefault="00793FB7" w:rsidP="008463CF">
      <w:pPr>
        <w:rPr>
          <w:sz w:val="26"/>
          <w:szCs w:val="26"/>
        </w:rPr>
      </w:pPr>
      <w:bookmarkStart w:id="17" w:name="sub_30"/>
      <w:bookmarkEnd w:id="16"/>
      <w:r w:rsidRPr="00FA2570">
        <w:rPr>
          <w:sz w:val="26"/>
          <w:szCs w:val="26"/>
        </w:rPr>
        <w:t>2.</w:t>
      </w:r>
      <w:r w:rsidR="0071494B" w:rsidRPr="00FA2570">
        <w:rPr>
          <w:sz w:val="26"/>
          <w:szCs w:val="26"/>
        </w:rPr>
        <w:t>8</w:t>
      </w:r>
      <w:r w:rsidR="007E3619" w:rsidRPr="00FA2570">
        <w:rPr>
          <w:sz w:val="26"/>
          <w:szCs w:val="26"/>
        </w:rPr>
        <w:t xml:space="preserve">. В качестве критерия результативности налогового расхода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 </w:t>
      </w:r>
      <w:r w:rsidR="007E3619" w:rsidRPr="00FA2570">
        <w:rPr>
          <w:sz w:val="26"/>
          <w:szCs w:val="26"/>
        </w:rPr>
        <w:t xml:space="preserve">определяется показатель (индикатор) достижения целей </w:t>
      </w:r>
      <w:r w:rsidR="00482F9C" w:rsidRPr="00FA2570">
        <w:rPr>
          <w:sz w:val="26"/>
          <w:szCs w:val="26"/>
        </w:rPr>
        <w:t>муниципальной</w:t>
      </w:r>
      <w:r w:rsidR="007E3619" w:rsidRPr="00FA2570">
        <w:rPr>
          <w:sz w:val="26"/>
          <w:szCs w:val="26"/>
        </w:rPr>
        <w:t xml:space="preserve"> программы (подпрограммы </w:t>
      </w:r>
      <w:r w:rsidR="00482F9C" w:rsidRPr="00FA2570">
        <w:rPr>
          <w:sz w:val="26"/>
          <w:szCs w:val="26"/>
        </w:rPr>
        <w:t>муниципальной</w:t>
      </w:r>
      <w:r w:rsidR="007E3619" w:rsidRPr="00FA2570">
        <w:rPr>
          <w:sz w:val="26"/>
          <w:szCs w:val="26"/>
        </w:rPr>
        <w:t xml:space="preserve"> программы)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 </w:t>
      </w:r>
      <w:r w:rsidR="007E3619" w:rsidRPr="00FA2570">
        <w:rPr>
          <w:sz w:val="26"/>
          <w:szCs w:val="26"/>
        </w:rPr>
        <w:t xml:space="preserve">и (или) целей социально-экономической политики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="007E3619" w:rsidRPr="00FA2570">
        <w:rPr>
          <w:sz w:val="26"/>
          <w:szCs w:val="26"/>
        </w:rPr>
        <w:t xml:space="preserve">, не относящихся к </w:t>
      </w:r>
      <w:r w:rsidR="00482F9C" w:rsidRPr="00FA2570">
        <w:rPr>
          <w:sz w:val="26"/>
          <w:szCs w:val="26"/>
        </w:rPr>
        <w:t>муниципальным</w:t>
      </w:r>
      <w:r w:rsidR="007E3619" w:rsidRPr="00FA2570">
        <w:rPr>
          <w:sz w:val="26"/>
          <w:szCs w:val="26"/>
        </w:rPr>
        <w:t xml:space="preserve"> программам (подпрограммам </w:t>
      </w:r>
      <w:r w:rsidR="00482F9C" w:rsidRPr="00FA2570">
        <w:rPr>
          <w:sz w:val="26"/>
          <w:szCs w:val="26"/>
        </w:rPr>
        <w:t>муниципальных</w:t>
      </w:r>
      <w:r w:rsidR="007E3619"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="007E3619" w:rsidRPr="00FA2570">
        <w:rPr>
          <w:sz w:val="26"/>
          <w:szCs w:val="26"/>
        </w:rPr>
        <w:t>.</w:t>
      </w:r>
    </w:p>
    <w:p w:rsidR="007E3619" w:rsidRPr="00FA2570" w:rsidRDefault="0071494B" w:rsidP="008463CF">
      <w:pPr>
        <w:rPr>
          <w:sz w:val="26"/>
          <w:szCs w:val="26"/>
        </w:rPr>
      </w:pPr>
      <w:bookmarkStart w:id="18" w:name="sub_31"/>
      <w:bookmarkEnd w:id="17"/>
      <w:r w:rsidRPr="00FA2570">
        <w:rPr>
          <w:sz w:val="26"/>
          <w:szCs w:val="26"/>
        </w:rPr>
        <w:t>2.9</w:t>
      </w:r>
      <w:r w:rsidR="007E3619" w:rsidRPr="00FA2570">
        <w:rPr>
          <w:sz w:val="26"/>
          <w:szCs w:val="26"/>
        </w:rPr>
        <w:t xml:space="preserve">. Оценка результативности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 </w:t>
      </w:r>
      <w:r w:rsidR="007E3619" w:rsidRPr="00FA2570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="007E3619" w:rsidRPr="00FA2570">
        <w:rPr>
          <w:sz w:val="26"/>
          <w:szCs w:val="26"/>
        </w:rPr>
        <w:t>.</w:t>
      </w:r>
    </w:p>
    <w:p w:rsidR="0078624E" w:rsidRPr="00FA2570" w:rsidRDefault="0078624E" w:rsidP="0078624E">
      <w:pPr>
        <w:rPr>
          <w:sz w:val="26"/>
          <w:szCs w:val="26"/>
        </w:rPr>
      </w:pPr>
      <w:bookmarkStart w:id="19" w:name="sub_37"/>
      <w:bookmarkEnd w:id="18"/>
      <w:r w:rsidRPr="00FA2570">
        <w:rPr>
          <w:sz w:val="26"/>
          <w:szCs w:val="26"/>
        </w:rPr>
        <w:t>2.1</w:t>
      </w:r>
      <w:r w:rsidR="0071494B" w:rsidRPr="00FA2570">
        <w:rPr>
          <w:sz w:val="26"/>
          <w:szCs w:val="26"/>
        </w:rPr>
        <w:t>0</w:t>
      </w:r>
      <w:r w:rsidRPr="00FA2570">
        <w:rPr>
          <w:sz w:val="26"/>
          <w:szCs w:val="26"/>
        </w:rPr>
        <w:t xml:space="preserve">. В целях оценки бюджетной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>осуществля</w:t>
      </w:r>
      <w:r w:rsidR="00B4343E" w:rsidRPr="00FA2570">
        <w:rPr>
          <w:sz w:val="26"/>
          <w:szCs w:val="26"/>
        </w:rPr>
        <w:t>ю</w:t>
      </w:r>
      <w:r w:rsidRPr="00FA2570">
        <w:rPr>
          <w:sz w:val="26"/>
          <w:szCs w:val="26"/>
        </w:rPr>
        <w:t xml:space="preserve">тся сравнительный анализ результативности предоставления льгот и результативности </w:t>
      </w:r>
      <w:proofErr w:type="gramStart"/>
      <w:r w:rsidRPr="00FA2570">
        <w:rPr>
          <w:sz w:val="26"/>
          <w:szCs w:val="26"/>
        </w:rPr>
        <w:t>применения альтернативных механизмов достижения целей муниципальной программы</w:t>
      </w:r>
      <w:proofErr w:type="gramEnd"/>
      <w:r w:rsidRPr="00FA2570">
        <w:rPr>
          <w:sz w:val="26"/>
          <w:szCs w:val="26"/>
        </w:rPr>
        <w:t xml:space="preserve"> и (или) целей социально-экономической политики, не относящихся к муниципальным программам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.</w:t>
      </w:r>
    </w:p>
    <w:p w:rsidR="0078624E" w:rsidRPr="00FA2570" w:rsidRDefault="005D0877" w:rsidP="0078624E">
      <w:pPr>
        <w:rPr>
          <w:sz w:val="26"/>
          <w:szCs w:val="26"/>
        </w:rPr>
      </w:pPr>
      <w:r w:rsidRPr="00FA2570">
        <w:rPr>
          <w:sz w:val="26"/>
          <w:szCs w:val="26"/>
        </w:rPr>
        <w:t>2.</w:t>
      </w:r>
      <w:r w:rsidR="0078624E" w:rsidRPr="00FA2570">
        <w:rPr>
          <w:sz w:val="26"/>
          <w:szCs w:val="26"/>
        </w:rPr>
        <w:t>1</w:t>
      </w:r>
      <w:r w:rsidR="0071494B" w:rsidRPr="00FA2570">
        <w:rPr>
          <w:sz w:val="26"/>
          <w:szCs w:val="26"/>
        </w:rPr>
        <w:t>1</w:t>
      </w:r>
      <w:r w:rsidR="0078624E" w:rsidRPr="00FA2570">
        <w:rPr>
          <w:sz w:val="26"/>
          <w:szCs w:val="26"/>
        </w:rPr>
        <w:t>. </w:t>
      </w:r>
      <w:proofErr w:type="gramStart"/>
      <w:r w:rsidR="0078624E" w:rsidRPr="00FA2570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сельсовета </w:t>
      </w:r>
      <w:r w:rsidR="0078624E" w:rsidRPr="00FA2570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="0078624E" w:rsidRPr="00FA2570">
        <w:rPr>
          <w:sz w:val="26"/>
          <w:szCs w:val="26"/>
        </w:rPr>
        <w:t xml:space="preserve">, не относящихся к </w:t>
      </w:r>
      <w:r w:rsidRPr="00FA2570">
        <w:rPr>
          <w:sz w:val="26"/>
          <w:szCs w:val="26"/>
        </w:rPr>
        <w:t>муниципальным</w:t>
      </w:r>
      <w:r w:rsidR="0078624E" w:rsidRPr="00FA2570">
        <w:rPr>
          <w:sz w:val="26"/>
          <w:szCs w:val="26"/>
        </w:rPr>
        <w:t xml:space="preserve"> программам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="0078624E" w:rsidRPr="00FA2570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>сельсовета</w:t>
      </w:r>
      <w:r w:rsidR="0078624E" w:rsidRPr="00FA2570">
        <w:rPr>
          <w:sz w:val="26"/>
          <w:szCs w:val="26"/>
        </w:rPr>
        <w:t xml:space="preserve">, не относящихся к </w:t>
      </w:r>
      <w:r w:rsidRPr="00FA2570">
        <w:rPr>
          <w:sz w:val="26"/>
          <w:szCs w:val="26"/>
        </w:rPr>
        <w:t>муниципальным</w:t>
      </w:r>
      <w:r w:rsidR="0078624E" w:rsidRPr="00FA2570">
        <w:rPr>
          <w:sz w:val="26"/>
          <w:szCs w:val="26"/>
        </w:rPr>
        <w:t xml:space="preserve"> программам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="0078624E" w:rsidRPr="00FA2570">
        <w:rPr>
          <w:sz w:val="26"/>
          <w:szCs w:val="26"/>
        </w:rPr>
        <w:t xml:space="preserve">, на 1 рубль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>сельсовета</w:t>
      </w:r>
      <w:proofErr w:type="gramEnd"/>
      <w:r w:rsidR="00A0728C" w:rsidRPr="00FA2570">
        <w:rPr>
          <w:sz w:val="26"/>
          <w:szCs w:val="26"/>
        </w:rPr>
        <w:t xml:space="preserve"> </w:t>
      </w:r>
      <w:r w:rsidR="0078624E" w:rsidRPr="00FA2570">
        <w:rPr>
          <w:sz w:val="26"/>
          <w:szCs w:val="26"/>
        </w:rPr>
        <w:t xml:space="preserve">и на 1 рубль расходов бюджета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сельсовета </w:t>
      </w:r>
      <w:r w:rsidR="0078624E" w:rsidRPr="00FA2570">
        <w:rPr>
          <w:sz w:val="26"/>
          <w:szCs w:val="26"/>
        </w:rPr>
        <w:t>для достижения того же показателя (индикатора) в случае применения альтернативных механизмов).</w:t>
      </w:r>
    </w:p>
    <w:p w:rsidR="0078624E" w:rsidRPr="00FA2570" w:rsidRDefault="0078624E" w:rsidP="0078624E">
      <w:pPr>
        <w:rPr>
          <w:sz w:val="26"/>
          <w:szCs w:val="26"/>
        </w:rPr>
      </w:pPr>
      <w:r w:rsidRPr="00FA2570">
        <w:rPr>
          <w:sz w:val="26"/>
          <w:szCs w:val="26"/>
        </w:rPr>
        <w:t xml:space="preserve">В качестве альтернативных механизмов достижения целей </w:t>
      </w:r>
      <w:r w:rsidR="005D0877" w:rsidRPr="00FA2570">
        <w:rPr>
          <w:sz w:val="26"/>
          <w:szCs w:val="26"/>
        </w:rPr>
        <w:t>муниципальной</w:t>
      </w:r>
      <w:r w:rsidRPr="00FA2570">
        <w:rPr>
          <w:sz w:val="26"/>
          <w:szCs w:val="26"/>
        </w:rPr>
        <w:t xml:space="preserve"> программы и (или) целей социально-экономической политики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не относящихся к </w:t>
      </w:r>
      <w:r w:rsidR="005D0877" w:rsidRPr="00FA2570">
        <w:rPr>
          <w:sz w:val="26"/>
          <w:szCs w:val="26"/>
        </w:rPr>
        <w:t xml:space="preserve">муниципальным </w:t>
      </w:r>
      <w:r w:rsidRPr="00FA2570">
        <w:rPr>
          <w:sz w:val="26"/>
          <w:szCs w:val="26"/>
        </w:rPr>
        <w:t xml:space="preserve">программам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, могут учитываться в том числе:</w:t>
      </w:r>
    </w:p>
    <w:p w:rsidR="0078624E" w:rsidRPr="00FA2570" w:rsidRDefault="0078624E" w:rsidP="0078624E">
      <w:pPr>
        <w:rPr>
          <w:sz w:val="26"/>
          <w:szCs w:val="26"/>
        </w:rPr>
      </w:pPr>
      <w:bookmarkStart w:id="20" w:name="sub_39"/>
      <w:r w:rsidRPr="00FA2570">
        <w:rPr>
          <w:sz w:val="26"/>
          <w:szCs w:val="26"/>
        </w:rPr>
        <w:t xml:space="preserve">а) субсидии или иные формы непосредственной финансовой поддержки </w:t>
      </w:r>
      <w:r w:rsidRPr="00FA2570">
        <w:rPr>
          <w:sz w:val="26"/>
          <w:szCs w:val="26"/>
        </w:rPr>
        <w:lastRenderedPageBreak/>
        <w:t xml:space="preserve">плательщиков, имеющих право на льготы, за счет средств бюджета </w:t>
      </w:r>
      <w:r w:rsidR="00FA2570" w:rsidRPr="00FA2570">
        <w:rPr>
          <w:sz w:val="26"/>
          <w:szCs w:val="26"/>
        </w:rPr>
        <w:t xml:space="preserve">Коршуновского </w:t>
      </w:r>
      <w:r w:rsidR="00A0728C" w:rsidRPr="00FA2570">
        <w:rPr>
          <w:sz w:val="26"/>
          <w:szCs w:val="26"/>
        </w:rPr>
        <w:t xml:space="preserve"> сельсовета</w:t>
      </w:r>
      <w:r w:rsidRPr="00FA2570">
        <w:rPr>
          <w:sz w:val="26"/>
          <w:szCs w:val="26"/>
        </w:rPr>
        <w:t>;</w:t>
      </w:r>
    </w:p>
    <w:p w:rsidR="0078624E" w:rsidRPr="00FA2570" w:rsidRDefault="0078624E" w:rsidP="0078624E">
      <w:pPr>
        <w:rPr>
          <w:sz w:val="26"/>
          <w:szCs w:val="26"/>
        </w:rPr>
      </w:pPr>
      <w:bookmarkStart w:id="21" w:name="sub_40"/>
      <w:bookmarkEnd w:id="20"/>
      <w:r w:rsidRPr="00FA2570">
        <w:rPr>
          <w:sz w:val="26"/>
          <w:szCs w:val="26"/>
        </w:rPr>
        <w:t xml:space="preserve">б) предоставление </w:t>
      </w:r>
      <w:r w:rsidR="005D0877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78624E" w:rsidRPr="00FA2570" w:rsidRDefault="0078624E" w:rsidP="0078624E">
      <w:pPr>
        <w:rPr>
          <w:sz w:val="26"/>
          <w:szCs w:val="26"/>
        </w:rPr>
      </w:pPr>
      <w:bookmarkStart w:id="22" w:name="sub_41"/>
      <w:bookmarkEnd w:id="21"/>
      <w:r w:rsidRPr="00FA2570">
        <w:rPr>
          <w:sz w:val="26"/>
          <w:szCs w:val="26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22"/>
    <w:p w:rsidR="001A2380" w:rsidRPr="00FA2570" w:rsidRDefault="001A2380" w:rsidP="008463CF">
      <w:pPr>
        <w:rPr>
          <w:sz w:val="26"/>
          <w:szCs w:val="26"/>
        </w:rPr>
      </w:pPr>
      <w:r w:rsidRPr="00FA2570">
        <w:rPr>
          <w:sz w:val="26"/>
          <w:szCs w:val="26"/>
        </w:rPr>
        <w:t>2.1</w:t>
      </w:r>
      <w:r w:rsidR="0071494B" w:rsidRPr="00FA2570">
        <w:rPr>
          <w:sz w:val="26"/>
          <w:szCs w:val="26"/>
        </w:rPr>
        <w:t>2</w:t>
      </w:r>
      <w:r w:rsidRPr="00FA2570">
        <w:rPr>
          <w:sz w:val="26"/>
          <w:szCs w:val="26"/>
        </w:rPr>
        <w:t xml:space="preserve">. </w:t>
      </w:r>
      <w:proofErr w:type="gramStart"/>
      <w:r w:rsidRPr="00FA2570">
        <w:rPr>
          <w:sz w:val="26"/>
          <w:szCs w:val="26"/>
        </w:rPr>
        <w:t xml:space="preserve">По итогам оценки эффективности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 xml:space="preserve">сельсовета администрация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>формулиру</w:t>
      </w:r>
      <w:r w:rsidR="00E234E9" w:rsidRPr="00FA2570">
        <w:rPr>
          <w:sz w:val="26"/>
          <w:szCs w:val="26"/>
        </w:rPr>
        <w:t>е</w:t>
      </w:r>
      <w:r w:rsidRPr="00FA2570">
        <w:rPr>
          <w:sz w:val="26"/>
          <w:szCs w:val="26"/>
        </w:rPr>
        <w:t xml:space="preserve">т выводы о достижении целевых характеристик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соответствии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 целям </w:t>
      </w:r>
      <w:r w:rsidR="00675122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 (подпрограмм </w:t>
      </w:r>
      <w:r w:rsidR="00675122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и (или) целям социально-экономического развития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не относящимся к </w:t>
      </w:r>
      <w:r w:rsidR="00675122" w:rsidRPr="00FA2570">
        <w:rPr>
          <w:sz w:val="26"/>
          <w:szCs w:val="26"/>
        </w:rPr>
        <w:t>муниципальным</w:t>
      </w:r>
      <w:r w:rsidRPr="00FA2570">
        <w:rPr>
          <w:sz w:val="26"/>
          <w:szCs w:val="26"/>
        </w:rPr>
        <w:t xml:space="preserve"> программам (подпрограммам </w:t>
      </w:r>
      <w:r w:rsidR="00675122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>Коршуновского с</w:t>
      </w:r>
      <w:r w:rsidR="00E234E9" w:rsidRPr="00FA2570">
        <w:rPr>
          <w:sz w:val="26"/>
          <w:szCs w:val="26"/>
        </w:rPr>
        <w:t>ельсовета</w:t>
      </w:r>
      <w:r w:rsidRPr="00FA2570">
        <w:rPr>
          <w:sz w:val="26"/>
          <w:szCs w:val="26"/>
        </w:rPr>
        <w:t xml:space="preserve">, бюджетном эффекте предоставления льготы (для стимулирующих налоговых расходов </w:t>
      </w:r>
      <w:r w:rsidR="00FA2570" w:rsidRPr="00FA2570">
        <w:rPr>
          <w:sz w:val="26"/>
          <w:szCs w:val="26"/>
        </w:rPr>
        <w:t>Коршуновского</w:t>
      </w:r>
      <w:proofErr w:type="gramEnd"/>
      <w:r w:rsidR="00FA2570" w:rsidRPr="00FA2570">
        <w:rPr>
          <w:sz w:val="26"/>
          <w:szCs w:val="26"/>
        </w:rPr>
        <w:t xml:space="preserve"> </w:t>
      </w:r>
      <w:r w:rsidR="00E234E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), </w:t>
      </w:r>
      <w:proofErr w:type="spellStart"/>
      <w:r w:rsidRPr="00FA2570">
        <w:rPr>
          <w:sz w:val="26"/>
          <w:szCs w:val="26"/>
        </w:rPr>
        <w:t>востребованности</w:t>
      </w:r>
      <w:proofErr w:type="spellEnd"/>
      <w:r w:rsidRPr="00FA2570">
        <w:rPr>
          <w:sz w:val="26"/>
          <w:szCs w:val="26"/>
        </w:rPr>
        <w:t xml:space="preserve">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>.</w:t>
      </w:r>
    </w:p>
    <w:p w:rsidR="001A2380" w:rsidRPr="00FA2570" w:rsidRDefault="001A2380" w:rsidP="008463CF">
      <w:pPr>
        <w:rPr>
          <w:sz w:val="26"/>
          <w:szCs w:val="26"/>
        </w:rPr>
      </w:pPr>
      <w:bookmarkStart w:id="23" w:name="sub_42"/>
      <w:bookmarkEnd w:id="19"/>
      <w:r w:rsidRPr="00FA2570">
        <w:rPr>
          <w:sz w:val="26"/>
          <w:szCs w:val="26"/>
        </w:rPr>
        <w:t>2.1</w:t>
      </w:r>
      <w:r w:rsidR="0071494B" w:rsidRPr="00FA2570">
        <w:rPr>
          <w:sz w:val="26"/>
          <w:szCs w:val="26"/>
        </w:rPr>
        <w:t>3</w:t>
      </w:r>
      <w:r w:rsidRPr="00FA2570">
        <w:rPr>
          <w:sz w:val="26"/>
          <w:szCs w:val="26"/>
        </w:rPr>
        <w:t xml:space="preserve">. Социальные налоговые расходы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признаются эффективными в случае их </w:t>
      </w:r>
      <w:proofErr w:type="spellStart"/>
      <w:r w:rsidRPr="00FA2570">
        <w:rPr>
          <w:sz w:val="26"/>
          <w:szCs w:val="26"/>
        </w:rPr>
        <w:t>востребованности</w:t>
      </w:r>
      <w:proofErr w:type="spellEnd"/>
      <w:r w:rsidRPr="00FA2570">
        <w:rPr>
          <w:sz w:val="26"/>
          <w:szCs w:val="26"/>
        </w:rPr>
        <w:t xml:space="preserve"> за отчетный период, в противном случае оценка эффективности указанных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>не проводится.</w:t>
      </w:r>
    </w:p>
    <w:p w:rsidR="001A2380" w:rsidRPr="00FA2570" w:rsidRDefault="001A2380" w:rsidP="008463CF">
      <w:pPr>
        <w:rPr>
          <w:sz w:val="26"/>
          <w:szCs w:val="26"/>
        </w:rPr>
      </w:pPr>
      <w:bookmarkStart w:id="24" w:name="sub_43"/>
      <w:bookmarkEnd w:id="23"/>
      <w:r w:rsidRPr="00FA2570">
        <w:rPr>
          <w:sz w:val="26"/>
          <w:szCs w:val="26"/>
        </w:rPr>
        <w:t>2.1</w:t>
      </w:r>
      <w:r w:rsidR="0071494B" w:rsidRPr="00FA2570">
        <w:rPr>
          <w:sz w:val="26"/>
          <w:szCs w:val="26"/>
        </w:rPr>
        <w:t>4</w:t>
      </w:r>
      <w:r w:rsidRPr="00FA2570">
        <w:rPr>
          <w:sz w:val="26"/>
          <w:szCs w:val="26"/>
        </w:rPr>
        <w:t xml:space="preserve">. Оценка эффективности технических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>не проводится.</w:t>
      </w:r>
    </w:p>
    <w:p w:rsidR="00333F23" w:rsidRPr="00FA2570" w:rsidRDefault="001A2380" w:rsidP="00333F23">
      <w:pPr>
        <w:rPr>
          <w:sz w:val="26"/>
          <w:szCs w:val="26"/>
        </w:rPr>
      </w:pPr>
      <w:bookmarkStart w:id="25" w:name="sub_44"/>
      <w:bookmarkEnd w:id="24"/>
      <w:r w:rsidRPr="00FA2570">
        <w:rPr>
          <w:sz w:val="26"/>
          <w:szCs w:val="26"/>
        </w:rPr>
        <w:t>2.1</w:t>
      </w:r>
      <w:r w:rsidR="0071494B" w:rsidRPr="00FA2570">
        <w:rPr>
          <w:sz w:val="26"/>
          <w:szCs w:val="26"/>
        </w:rPr>
        <w:t>5</w:t>
      </w:r>
      <w:r w:rsidRPr="00FA2570">
        <w:rPr>
          <w:sz w:val="26"/>
          <w:szCs w:val="26"/>
        </w:rPr>
        <w:t xml:space="preserve">. Результаты оценки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E234E9" w:rsidRPr="00FA2570">
        <w:rPr>
          <w:sz w:val="26"/>
          <w:szCs w:val="26"/>
        </w:rPr>
        <w:t xml:space="preserve">сельсовета </w:t>
      </w:r>
      <w:r w:rsidRPr="00FA2570">
        <w:rPr>
          <w:sz w:val="26"/>
          <w:szCs w:val="26"/>
        </w:rPr>
        <w:t xml:space="preserve">учитываются при формировании основных направлений бюджетной, налоговой политики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а также при проведении оценки эффективности реализации </w:t>
      </w:r>
      <w:r w:rsidR="00675122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 (подпрограмм </w:t>
      </w:r>
      <w:r w:rsidR="00675122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>.</w:t>
      </w:r>
      <w:bookmarkStart w:id="26" w:name="sub_49"/>
      <w:bookmarkEnd w:id="25"/>
    </w:p>
    <w:p w:rsidR="00333F23" w:rsidRPr="00FA2570" w:rsidRDefault="00333F23" w:rsidP="00333F23">
      <w:pPr>
        <w:pStyle w:val="1"/>
        <w:spacing w:before="0" w:after="0"/>
        <w:jc w:val="both"/>
        <w:rPr>
          <w:sz w:val="26"/>
          <w:szCs w:val="26"/>
        </w:rPr>
      </w:pPr>
    </w:p>
    <w:p w:rsidR="001A2380" w:rsidRPr="00FA2570" w:rsidRDefault="001A2380" w:rsidP="00FA2570">
      <w:pPr>
        <w:pStyle w:val="1"/>
        <w:spacing w:before="0" w:after="0"/>
        <w:ind w:firstLine="709"/>
        <w:rPr>
          <w:sz w:val="26"/>
          <w:szCs w:val="26"/>
        </w:rPr>
      </w:pPr>
      <w:r w:rsidRPr="00FA2570">
        <w:rPr>
          <w:sz w:val="26"/>
          <w:szCs w:val="26"/>
        </w:rPr>
        <w:t xml:space="preserve">3. Порядок формирования перечня налоговых расходов </w:t>
      </w:r>
      <w:bookmarkEnd w:id="26"/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</w:p>
    <w:p w:rsidR="001A2380" w:rsidRPr="00FA2570" w:rsidRDefault="001A2380" w:rsidP="008463CF">
      <w:pPr>
        <w:rPr>
          <w:sz w:val="26"/>
          <w:szCs w:val="26"/>
        </w:rPr>
      </w:pPr>
      <w:bookmarkStart w:id="27" w:name="sub_46"/>
      <w:r w:rsidRPr="00FA2570">
        <w:rPr>
          <w:sz w:val="26"/>
          <w:szCs w:val="26"/>
        </w:rPr>
        <w:t xml:space="preserve">3.1. </w:t>
      </w:r>
      <w:r w:rsidR="005022A9" w:rsidRPr="00FA2570">
        <w:rPr>
          <w:sz w:val="26"/>
          <w:szCs w:val="26"/>
        </w:rPr>
        <w:t xml:space="preserve">Администрация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 не позднее 2</w:t>
      </w:r>
      <w:r w:rsidR="005022A9" w:rsidRPr="00FA2570">
        <w:rPr>
          <w:sz w:val="26"/>
          <w:szCs w:val="26"/>
        </w:rPr>
        <w:t>0</w:t>
      </w:r>
      <w:r w:rsidRPr="00FA2570">
        <w:rPr>
          <w:sz w:val="26"/>
          <w:szCs w:val="26"/>
        </w:rPr>
        <w:t xml:space="preserve"> августа текущего финансового года формирует перечень налоговых расходов </w:t>
      </w:r>
      <w:r w:rsidR="005022A9" w:rsidRPr="00FA2570">
        <w:rPr>
          <w:sz w:val="26"/>
          <w:szCs w:val="26"/>
        </w:rPr>
        <w:t xml:space="preserve"> сельсовета </w:t>
      </w:r>
      <w:r w:rsidR="00E973FA" w:rsidRPr="00FA2570">
        <w:rPr>
          <w:sz w:val="26"/>
          <w:szCs w:val="26"/>
        </w:rPr>
        <w:t xml:space="preserve">и размещает его  на официальном сайте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 xml:space="preserve">сельсовета </w:t>
      </w:r>
      <w:r w:rsidR="00E973FA" w:rsidRPr="00FA2570">
        <w:rPr>
          <w:sz w:val="26"/>
          <w:szCs w:val="26"/>
        </w:rPr>
        <w:t>в информационно-телекоммуникационной сети "Интернет.</w:t>
      </w:r>
    </w:p>
    <w:p w:rsidR="001A2380" w:rsidRPr="00FA2570" w:rsidRDefault="001A2380" w:rsidP="008463CF">
      <w:pPr>
        <w:rPr>
          <w:sz w:val="26"/>
          <w:szCs w:val="26"/>
        </w:rPr>
      </w:pPr>
      <w:bookmarkStart w:id="28" w:name="sub_47"/>
      <w:bookmarkEnd w:id="27"/>
      <w:r w:rsidRPr="00FA2570">
        <w:rPr>
          <w:sz w:val="26"/>
          <w:szCs w:val="26"/>
        </w:rPr>
        <w:t xml:space="preserve">3.2. </w:t>
      </w:r>
      <w:proofErr w:type="gramStart"/>
      <w:r w:rsidRPr="00FA2570">
        <w:rPr>
          <w:sz w:val="26"/>
          <w:szCs w:val="26"/>
        </w:rPr>
        <w:t xml:space="preserve">В случае изменения в текущем финансовом году состава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внесения изменений в перечень </w:t>
      </w:r>
      <w:r w:rsidR="00E973FA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 (подпрограмм </w:t>
      </w:r>
      <w:r w:rsidR="00E973FA" w:rsidRPr="00FA2570">
        <w:rPr>
          <w:sz w:val="26"/>
          <w:szCs w:val="26"/>
        </w:rPr>
        <w:t>муниципальных</w:t>
      </w:r>
      <w:r w:rsidRPr="00FA2570">
        <w:rPr>
          <w:sz w:val="26"/>
          <w:szCs w:val="26"/>
        </w:rPr>
        <w:t xml:space="preserve"> программ)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</w:t>
      </w:r>
      <w:r w:rsidR="005022A9" w:rsidRPr="00FA2570">
        <w:rPr>
          <w:sz w:val="26"/>
          <w:szCs w:val="26"/>
        </w:rPr>
        <w:t xml:space="preserve">администрация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 уточняет</w:t>
      </w:r>
      <w:r w:rsidRPr="00FA2570">
        <w:rPr>
          <w:sz w:val="26"/>
          <w:szCs w:val="26"/>
        </w:rPr>
        <w:t xml:space="preserve"> переч</w:t>
      </w:r>
      <w:r w:rsidR="005022A9" w:rsidRPr="00FA2570">
        <w:rPr>
          <w:sz w:val="26"/>
          <w:szCs w:val="26"/>
        </w:rPr>
        <w:t>е</w:t>
      </w:r>
      <w:r w:rsidRPr="00FA2570">
        <w:rPr>
          <w:sz w:val="26"/>
          <w:szCs w:val="26"/>
        </w:rPr>
        <w:t>н</w:t>
      </w:r>
      <w:r w:rsidR="005022A9" w:rsidRPr="00FA2570">
        <w:rPr>
          <w:sz w:val="26"/>
          <w:szCs w:val="26"/>
        </w:rPr>
        <w:t>ь</w:t>
      </w:r>
      <w:r w:rsidRPr="00FA2570">
        <w:rPr>
          <w:sz w:val="26"/>
          <w:szCs w:val="26"/>
        </w:rPr>
        <w:t xml:space="preserve">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>сельсовета</w:t>
      </w:r>
      <w:r w:rsidRPr="00FA2570">
        <w:rPr>
          <w:sz w:val="26"/>
          <w:szCs w:val="26"/>
        </w:rPr>
        <w:t xml:space="preserve">, целевых характеристик и оценки объемов налоговых расходов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 xml:space="preserve">сельсовета и размещает его на официальном сайте </w:t>
      </w:r>
      <w:r w:rsidR="00FA2570" w:rsidRPr="00FA2570">
        <w:rPr>
          <w:sz w:val="26"/>
          <w:szCs w:val="26"/>
        </w:rPr>
        <w:t xml:space="preserve">Коршуновского </w:t>
      </w:r>
      <w:r w:rsidR="005022A9" w:rsidRPr="00FA2570">
        <w:rPr>
          <w:sz w:val="26"/>
          <w:szCs w:val="26"/>
        </w:rPr>
        <w:t xml:space="preserve"> сельсовета в информационно-телекоммуникационной сети "Интернет" в течение 15 рабочих дней с даты</w:t>
      </w:r>
      <w:proofErr w:type="gramEnd"/>
      <w:r w:rsidR="005022A9" w:rsidRPr="00FA2570">
        <w:rPr>
          <w:sz w:val="26"/>
          <w:szCs w:val="26"/>
        </w:rPr>
        <w:t xml:space="preserve"> уточнения указанной информации.</w:t>
      </w:r>
    </w:p>
    <w:p w:rsidR="00633DCF" w:rsidRPr="00FA2570" w:rsidRDefault="00633DCF" w:rsidP="008463CF">
      <w:pPr>
        <w:rPr>
          <w:sz w:val="26"/>
          <w:szCs w:val="26"/>
        </w:rPr>
      </w:pPr>
      <w:bookmarkStart w:id="29" w:name="sub_48"/>
      <w:bookmarkEnd w:id="28"/>
    </w:p>
    <w:p w:rsidR="00633DCF" w:rsidRDefault="00633DCF" w:rsidP="008463CF">
      <w:pPr>
        <w:rPr>
          <w:sz w:val="28"/>
          <w:szCs w:val="28"/>
        </w:rPr>
        <w:sectPr w:rsidR="00633DCF" w:rsidSect="00FA257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494B" w:rsidRPr="00FA2570" w:rsidRDefault="00E95D2D" w:rsidP="00E95D2D">
      <w:pPr>
        <w:ind w:left="851" w:right="-314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FA2570">
        <w:rPr>
          <w:rFonts w:ascii="Times New Roman" w:eastAsiaTheme="minorHAnsi" w:hAnsi="Times New Roman" w:cs="Times New Roman"/>
          <w:bCs/>
          <w:lang w:eastAsia="en-US"/>
        </w:rPr>
        <w:lastRenderedPageBreak/>
        <w:t>Приложение</w:t>
      </w:r>
    </w:p>
    <w:p w:rsidR="00FA2570" w:rsidRDefault="00E95D2D" w:rsidP="00E95D2D">
      <w:pPr>
        <w:ind w:left="851" w:right="-314"/>
        <w:jc w:val="right"/>
      </w:pPr>
      <w:r w:rsidRPr="00FA2570">
        <w:rPr>
          <w:rFonts w:ascii="Times New Roman" w:eastAsiaTheme="minorHAnsi" w:hAnsi="Times New Roman" w:cs="Times New Roman"/>
          <w:bCs/>
          <w:lang w:eastAsia="en-US"/>
        </w:rPr>
        <w:t>к Порядку</w:t>
      </w:r>
      <w:r w:rsidRPr="00FA2570">
        <w:rPr>
          <w:b/>
        </w:rPr>
        <w:t xml:space="preserve"> </w:t>
      </w:r>
      <w:r w:rsidRPr="00FA2570">
        <w:t xml:space="preserve">формирования </w:t>
      </w:r>
    </w:p>
    <w:p w:rsidR="00FA2570" w:rsidRPr="00FA2570" w:rsidRDefault="00E95D2D" w:rsidP="00E95D2D">
      <w:pPr>
        <w:ind w:left="851" w:right="-314"/>
        <w:jc w:val="right"/>
      </w:pPr>
      <w:r w:rsidRPr="00FA2570">
        <w:t>перечня</w:t>
      </w:r>
      <w:r w:rsidR="00FA2570">
        <w:t xml:space="preserve"> </w:t>
      </w:r>
      <w:r w:rsidRPr="00FA2570">
        <w:t xml:space="preserve">налоговых расходов </w:t>
      </w:r>
    </w:p>
    <w:p w:rsidR="00E95D2D" w:rsidRPr="00FA2570" w:rsidRDefault="00FA2570" w:rsidP="00E95D2D">
      <w:pPr>
        <w:ind w:left="851" w:right="-314"/>
        <w:jc w:val="right"/>
      </w:pPr>
      <w:r w:rsidRPr="00FA2570">
        <w:t xml:space="preserve">Коршуновского </w:t>
      </w:r>
      <w:r w:rsidR="00E95D2D" w:rsidRPr="00FA2570">
        <w:t>сельсовета</w:t>
      </w:r>
    </w:p>
    <w:p w:rsidR="00E95D2D" w:rsidRPr="00FA2570" w:rsidRDefault="00E95D2D" w:rsidP="00E95D2D">
      <w:pPr>
        <w:ind w:left="851" w:right="-314"/>
        <w:jc w:val="right"/>
      </w:pPr>
      <w:r w:rsidRPr="00FA2570">
        <w:t xml:space="preserve"> и оценки налоговых расходов </w:t>
      </w:r>
    </w:p>
    <w:p w:rsidR="00E95D2D" w:rsidRPr="00FA2570" w:rsidRDefault="00FA2570" w:rsidP="00E95D2D">
      <w:pPr>
        <w:ind w:left="851" w:right="-314"/>
        <w:jc w:val="right"/>
        <w:rPr>
          <w:rFonts w:ascii="Times New Roman" w:eastAsiaTheme="minorHAnsi" w:hAnsi="Times New Roman" w:cs="Times New Roman"/>
          <w:bCs/>
          <w:lang w:eastAsia="en-US"/>
        </w:rPr>
      </w:pPr>
      <w:r w:rsidRPr="00FA2570">
        <w:t xml:space="preserve">Коршуновского </w:t>
      </w:r>
      <w:r w:rsidR="00E95D2D" w:rsidRPr="00FA2570">
        <w:t>сельсовета</w:t>
      </w:r>
      <w:r w:rsidR="00E95D2D" w:rsidRPr="00FA2570">
        <w:rPr>
          <w:rFonts w:ascii="Times New Roman" w:eastAsiaTheme="minorHAnsi" w:hAnsi="Times New Roman" w:cs="Times New Roman"/>
          <w:bCs/>
          <w:lang w:eastAsia="en-US"/>
        </w:rPr>
        <w:t xml:space="preserve"> </w:t>
      </w:r>
    </w:p>
    <w:p w:rsidR="0071494B" w:rsidRDefault="0071494B" w:rsidP="00165D5A">
      <w:pPr>
        <w:ind w:left="851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71494B" w:rsidRDefault="0071494B" w:rsidP="00165D5A">
      <w:pPr>
        <w:ind w:left="851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165D5A" w:rsidRPr="0071494B" w:rsidRDefault="00165D5A" w:rsidP="00165D5A">
      <w:pPr>
        <w:ind w:left="851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71494B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Перечень</w:t>
      </w:r>
    </w:p>
    <w:p w:rsidR="00165D5A" w:rsidRPr="0071494B" w:rsidRDefault="00165D5A" w:rsidP="00165D5A">
      <w:pPr>
        <w:ind w:left="851"/>
        <w:jc w:val="center"/>
        <w:rPr>
          <w:b/>
          <w:sz w:val="27"/>
          <w:szCs w:val="27"/>
        </w:rPr>
      </w:pPr>
      <w:r w:rsidRPr="0071494B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налоговых расходов (налоговых льгот) </w:t>
      </w:r>
      <w:r w:rsidR="00FA2570" w:rsidRPr="00FA2570">
        <w:rPr>
          <w:b/>
          <w:sz w:val="27"/>
          <w:szCs w:val="27"/>
        </w:rPr>
        <w:t>Коршуновского</w:t>
      </w:r>
      <w:r w:rsidR="00FA2570" w:rsidRPr="0071494B">
        <w:rPr>
          <w:sz w:val="27"/>
          <w:szCs w:val="27"/>
        </w:rPr>
        <w:t xml:space="preserve"> </w:t>
      </w:r>
      <w:r w:rsidR="0071494B" w:rsidRPr="0071494B">
        <w:rPr>
          <w:b/>
          <w:sz w:val="27"/>
          <w:szCs w:val="27"/>
        </w:rPr>
        <w:t>сельсовета</w:t>
      </w:r>
    </w:p>
    <w:p w:rsidR="0071494B" w:rsidRPr="00510807" w:rsidRDefault="0071494B" w:rsidP="00165D5A">
      <w:pPr>
        <w:ind w:left="85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993"/>
        <w:gridCol w:w="993"/>
        <w:gridCol w:w="992"/>
        <w:gridCol w:w="816"/>
        <w:gridCol w:w="850"/>
        <w:gridCol w:w="851"/>
        <w:gridCol w:w="850"/>
        <w:gridCol w:w="851"/>
        <w:gridCol w:w="992"/>
        <w:gridCol w:w="1134"/>
        <w:gridCol w:w="1035"/>
        <w:gridCol w:w="1092"/>
        <w:gridCol w:w="1134"/>
        <w:gridCol w:w="1134"/>
        <w:gridCol w:w="1275"/>
      </w:tblGrid>
      <w:tr w:rsidR="0071494B" w:rsidRPr="006E6BE7" w:rsidTr="0071494B">
        <w:tc>
          <w:tcPr>
            <w:tcW w:w="993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налога, по которому предусматривается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налого-вый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</w:t>
            </w:r>
          </w:p>
        </w:tc>
        <w:tc>
          <w:tcPr>
            <w:tcW w:w="993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ало-гового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расхода (содержание льготы,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освобож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преференции)</w:t>
            </w:r>
          </w:p>
        </w:tc>
        <w:tc>
          <w:tcPr>
            <w:tcW w:w="992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Норма-тивный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акт, в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торым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тановлен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вый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</w:t>
            </w:r>
          </w:p>
        </w:tc>
        <w:tc>
          <w:tcPr>
            <w:tcW w:w="816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получа-телей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нало-гового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расхода</w:t>
            </w:r>
          </w:p>
        </w:tc>
        <w:tc>
          <w:tcPr>
            <w:tcW w:w="850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Усло-вия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тавле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нало-гового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расхода</w:t>
            </w:r>
          </w:p>
        </w:tc>
        <w:tc>
          <w:tcPr>
            <w:tcW w:w="851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Целевая</w:t>
            </w:r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кате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гория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расхода</w:t>
            </w:r>
          </w:p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стиму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лирую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техни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и прочее)</w:t>
            </w:r>
          </w:p>
        </w:tc>
        <w:tc>
          <w:tcPr>
            <w:tcW w:w="850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дей-ствия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нало-гового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расхода</w:t>
            </w:r>
          </w:p>
        </w:tc>
        <w:tc>
          <w:tcPr>
            <w:tcW w:w="851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Дата прекращения </w:t>
            </w: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дей-ствия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расхода</w:t>
            </w:r>
          </w:p>
        </w:tc>
        <w:tc>
          <w:tcPr>
            <w:tcW w:w="992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гового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расхода</w:t>
            </w:r>
          </w:p>
        </w:tc>
        <w:tc>
          <w:tcPr>
            <w:tcW w:w="1134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-ци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в рамках которой</w:t>
            </w:r>
          </w:p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реалии-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proofErr w:type="spellEnd"/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расхода</w:t>
            </w:r>
          </w:p>
        </w:tc>
        <w:tc>
          <w:tcPr>
            <w:tcW w:w="1035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структур-ных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эле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ментов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програм-мы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которых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реали-зуется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налого-вый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расход</w:t>
            </w:r>
          </w:p>
        </w:tc>
        <w:tc>
          <w:tcPr>
            <w:tcW w:w="1092" w:type="dxa"/>
          </w:tcPr>
          <w:p w:rsidR="0071494B" w:rsidRPr="006E6BE7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Цель (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социально-экономической</w:t>
            </w:r>
            <w:proofErr w:type="gram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поли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ниципаль-ного</w:t>
            </w:r>
            <w:proofErr w:type="spellEnd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6BE7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134" w:type="dxa"/>
          </w:tcPr>
          <w:p w:rsidR="0071494B" w:rsidRPr="00165D5A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Показате-ли</w:t>
            </w:r>
            <w:proofErr w:type="spellEnd"/>
            <w:proofErr w:type="gram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инди-каторы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достиже-ния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целей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предостав-ления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нало-гового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рас-хода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по-казатели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муници-пальной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програм-мы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и ее </w:t>
            </w:r>
            <w:proofErr w:type="spellStart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>структур-ных</w:t>
            </w:r>
            <w:proofErr w:type="spellEnd"/>
            <w:r w:rsidRPr="00165D5A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</w:t>
            </w:r>
          </w:p>
        </w:tc>
        <w:tc>
          <w:tcPr>
            <w:tcW w:w="1134" w:type="dxa"/>
          </w:tcPr>
          <w:p w:rsidR="0071494B" w:rsidRPr="00165D5A" w:rsidRDefault="0071494B" w:rsidP="00165D5A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proofErr w:type="gram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значения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показа-телей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(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индика-торов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)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достиже-ния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целей предоставления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на-логового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расхода, в том числе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показа-телей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му-ниципальной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про-граммы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и ее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струк-турных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элементов</w:t>
            </w:r>
          </w:p>
        </w:tc>
        <w:tc>
          <w:tcPr>
            <w:tcW w:w="1275" w:type="dxa"/>
          </w:tcPr>
          <w:p w:rsidR="0071494B" w:rsidRPr="00165D5A" w:rsidRDefault="0071494B" w:rsidP="0071494B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proofErr w:type="spellStart"/>
            <w:proofErr w:type="gram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муниципаль-ной</w:t>
            </w:r>
            <w:proofErr w:type="spellEnd"/>
            <w:proofErr w:type="gram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про-граммы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и её структурных элементов, на текущий финансовый год,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очеред-ной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фи-нансовый</w:t>
            </w:r>
            <w:proofErr w:type="spellEnd"/>
            <w:r w:rsidRPr="00165D5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</w:t>
            </w:r>
          </w:p>
        </w:tc>
      </w:tr>
      <w:tr w:rsidR="0071494B" w:rsidRPr="006E6BE7" w:rsidTr="0071494B">
        <w:tc>
          <w:tcPr>
            <w:tcW w:w="993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94B" w:rsidRPr="006E6BE7" w:rsidTr="0071494B">
        <w:tc>
          <w:tcPr>
            <w:tcW w:w="993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94B" w:rsidRPr="006E6BE7" w:rsidTr="0071494B">
        <w:tc>
          <w:tcPr>
            <w:tcW w:w="993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94B" w:rsidRPr="006E6BE7" w:rsidTr="0071494B">
        <w:tc>
          <w:tcPr>
            <w:tcW w:w="993" w:type="dxa"/>
          </w:tcPr>
          <w:p w:rsidR="0071494B" w:rsidRPr="006E6BE7" w:rsidRDefault="0071494B" w:rsidP="00487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494B" w:rsidRPr="006E6BE7" w:rsidRDefault="0071494B" w:rsidP="004874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3DCF" w:rsidRDefault="00633DCF" w:rsidP="008463CF">
      <w:pPr>
        <w:rPr>
          <w:sz w:val="28"/>
          <w:szCs w:val="28"/>
        </w:rPr>
      </w:pPr>
    </w:p>
    <w:bookmarkEnd w:id="6"/>
    <w:bookmarkEnd w:id="29"/>
    <w:p w:rsidR="00165D5A" w:rsidRPr="008463CF" w:rsidRDefault="00165D5A" w:rsidP="00E95D2D">
      <w:pPr>
        <w:ind w:firstLine="0"/>
        <w:rPr>
          <w:sz w:val="28"/>
          <w:szCs w:val="28"/>
        </w:rPr>
      </w:pPr>
    </w:p>
    <w:sectPr w:rsidR="00165D5A" w:rsidRPr="008463CF" w:rsidSect="00FA25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1CF6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5D1A"/>
    <w:rsid w:val="00034344"/>
    <w:rsid w:val="00067AE3"/>
    <w:rsid w:val="00096D65"/>
    <w:rsid w:val="00097F5F"/>
    <w:rsid w:val="000C40F9"/>
    <w:rsid w:val="000C7614"/>
    <w:rsid w:val="000D65E0"/>
    <w:rsid w:val="001075C8"/>
    <w:rsid w:val="00165D5A"/>
    <w:rsid w:val="0016705A"/>
    <w:rsid w:val="00183569"/>
    <w:rsid w:val="00194426"/>
    <w:rsid w:val="00196BBF"/>
    <w:rsid w:val="001A2380"/>
    <w:rsid w:val="001A3857"/>
    <w:rsid w:val="001B3AE0"/>
    <w:rsid w:val="002926F9"/>
    <w:rsid w:val="002B3279"/>
    <w:rsid w:val="002B5C26"/>
    <w:rsid w:val="00333F23"/>
    <w:rsid w:val="00343F04"/>
    <w:rsid w:val="00360D1A"/>
    <w:rsid w:val="00365D1A"/>
    <w:rsid w:val="00374066"/>
    <w:rsid w:val="003A6F36"/>
    <w:rsid w:val="003C4C9D"/>
    <w:rsid w:val="004178D6"/>
    <w:rsid w:val="004267BC"/>
    <w:rsid w:val="00436C8D"/>
    <w:rsid w:val="0047672B"/>
    <w:rsid w:val="00482F9C"/>
    <w:rsid w:val="004C3570"/>
    <w:rsid w:val="004F45D8"/>
    <w:rsid w:val="005022A9"/>
    <w:rsid w:val="0051680E"/>
    <w:rsid w:val="0051743A"/>
    <w:rsid w:val="00526122"/>
    <w:rsid w:val="00566F7D"/>
    <w:rsid w:val="005B6912"/>
    <w:rsid w:val="005D0877"/>
    <w:rsid w:val="005D15FF"/>
    <w:rsid w:val="005F357F"/>
    <w:rsid w:val="00620B7E"/>
    <w:rsid w:val="00633DCF"/>
    <w:rsid w:val="0064377C"/>
    <w:rsid w:val="00675122"/>
    <w:rsid w:val="006F1B64"/>
    <w:rsid w:val="006F6D57"/>
    <w:rsid w:val="00701444"/>
    <w:rsid w:val="0071494B"/>
    <w:rsid w:val="007264B5"/>
    <w:rsid w:val="0078624E"/>
    <w:rsid w:val="00793FB7"/>
    <w:rsid w:val="007A6C75"/>
    <w:rsid w:val="007E3619"/>
    <w:rsid w:val="008463CF"/>
    <w:rsid w:val="008D14FD"/>
    <w:rsid w:val="008D7D97"/>
    <w:rsid w:val="008E1AF6"/>
    <w:rsid w:val="008F4AF2"/>
    <w:rsid w:val="00921680"/>
    <w:rsid w:val="00923E25"/>
    <w:rsid w:val="00933A62"/>
    <w:rsid w:val="00942EB2"/>
    <w:rsid w:val="009D196A"/>
    <w:rsid w:val="009F44BC"/>
    <w:rsid w:val="00A0728C"/>
    <w:rsid w:val="00A33DD5"/>
    <w:rsid w:val="00A54CD3"/>
    <w:rsid w:val="00A650C6"/>
    <w:rsid w:val="00AA5A6A"/>
    <w:rsid w:val="00AD5165"/>
    <w:rsid w:val="00AE7AFD"/>
    <w:rsid w:val="00AF411E"/>
    <w:rsid w:val="00B041BF"/>
    <w:rsid w:val="00B1469D"/>
    <w:rsid w:val="00B25B05"/>
    <w:rsid w:val="00B4343E"/>
    <w:rsid w:val="00B442FF"/>
    <w:rsid w:val="00B64C68"/>
    <w:rsid w:val="00B97A09"/>
    <w:rsid w:val="00BC56CA"/>
    <w:rsid w:val="00BF7B01"/>
    <w:rsid w:val="00C056E5"/>
    <w:rsid w:val="00C16CAF"/>
    <w:rsid w:val="00C2312C"/>
    <w:rsid w:val="00C30118"/>
    <w:rsid w:val="00C3265D"/>
    <w:rsid w:val="00C652AE"/>
    <w:rsid w:val="00C86F33"/>
    <w:rsid w:val="00CC67BE"/>
    <w:rsid w:val="00CD6544"/>
    <w:rsid w:val="00D378EF"/>
    <w:rsid w:val="00D72A9F"/>
    <w:rsid w:val="00DC43A5"/>
    <w:rsid w:val="00DE668F"/>
    <w:rsid w:val="00E234E9"/>
    <w:rsid w:val="00E64E40"/>
    <w:rsid w:val="00E74117"/>
    <w:rsid w:val="00E76F5F"/>
    <w:rsid w:val="00E80CEF"/>
    <w:rsid w:val="00E91B2C"/>
    <w:rsid w:val="00E95D2D"/>
    <w:rsid w:val="00E973FA"/>
    <w:rsid w:val="00EA10D5"/>
    <w:rsid w:val="00EF0265"/>
    <w:rsid w:val="00F25E83"/>
    <w:rsid w:val="00F319B8"/>
    <w:rsid w:val="00F72A12"/>
    <w:rsid w:val="00F764D1"/>
    <w:rsid w:val="00FA2570"/>
    <w:rsid w:val="00FC3112"/>
    <w:rsid w:val="00FE077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23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D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D1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A23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A2380"/>
    <w:pPr>
      <w:ind w:firstLine="0"/>
    </w:pPr>
  </w:style>
  <w:style w:type="table" w:styleId="a6">
    <w:name w:val="Table Grid"/>
    <w:basedOn w:val="a1"/>
    <w:rsid w:val="0016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5D5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620B7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">
    <w:name w:val="Заголовок №1_"/>
    <w:basedOn w:val="a0"/>
    <w:link w:val="12"/>
    <w:rsid w:val="00620B7E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a8">
    <w:name w:val="Основной текст_"/>
    <w:basedOn w:val="a0"/>
    <w:link w:val="13"/>
    <w:rsid w:val="00620B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0B7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B7E"/>
    <w:pPr>
      <w:shd w:val="clear" w:color="auto" w:fill="FFFFFF"/>
      <w:autoSpaceDE/>
      <w:autoSpaceDN/>
      <w:adjustRightInd/>
      <w:spacing w:after="360" w:line="398" w:lineRule="exact"/>
      <w:ind w:firstLine="0"/>
      <w:jc w:val="center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12">
    <w:name w:val="Заголовок №1"/>
    <w:basedOn w:val="a"/>
    <w:link w:val="11"/>
    <w:rsid w:val="00620B7E"/>
    <w:pPr>
      <w:shd w:val="clear" w:color="auto" w:fill="FFFFFF"/>
      <w:autoSpaceDE/>
      <w:autoSpaceDN/>
      <w:adjustRightInd/>
      <w:spacing w:before="360" w:after="120"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  <w:lang w:eastAsia="en-US"/>
    </w:rPr>
  </w:style>
  <w:style w:type="paragraph" w:customStyle="1" w:styleId="13">
    <w:name w:val="Основной текст1"/>
    <w:basedOn w:val="a"/>
    <w:link w:val="a8"/>
    <w:rsid w:val="00620B7E"/>
    <w:pPr>
      <w:shd w:val="clear" w:color="auto" w:fill="FFFFFF"/>
      <w:autoSpaceDE/>
      <w:autoSpaceDN/>
      <w:adjustRightInd/>
      <w:spacing w:before="120" w:after="360" w:line="0" w:lineRule="atLeas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20B7E"/>
    <w:pPr>
      <w:shd w:val="clear" w:color="auto" w:fill="FFFFFF"/>
      <w:autoSpaceDE/>
      <w:autoSpaceDN/>
      <w:adjustRightInd/>
      <w:spacing w:before="360" w:after="660" w:line="0" w:lineRule="atLeast"/>
      <w:ind w:firstLine="0"/>
      <w:jc w:val="center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5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6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2020-08-07T01:26:00Z</cp:lastPrinted>
  <dcterms:created xsi:type="dcterms:W3CDTF">2019-12-19T01:39:00Z</dcterms:created>
  <dcterms:modified xsi:type="dcterms:W3CDTF">2020-08-07T01:26:00Z</dcterms:modified>
</cp:coreProperties>
</file>