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8C" w:rsidRPr="00470D8C" w:rsidRDefault="00470D8C" w:rsidP="00570EA5">
      <w:pPr>
        <w:spacing w:before="0" w:beforeAutospacing="0" w:after="0" w:afterAutospacing="0"/>
        <w:jc w:val="center"/>
        <w:rPr>
          <w:rStyle w:val="20"/>
          <w:rFonts w:eastAsiaTheme="minorHAnsi"/>
          <w:color w:val="FF0000"/>
          <w:sz w:val="35"/>
          <w:szCs w:val="35"/>
        </w:rPr>
      </w:pPr>
      <w:r>
        <w:rPr>
          <w:rStyle w:val="20"/>
          <w:rFonts w:eastAsiaTheme="minorHAnsi"/>
          <w:color w:val="FF0000"/>
          <w:sz w:val="35"/>
          <w:szCs w:val="35"/>
        </w:rPr>
        <w:t xml:space="preserve">ОТМЕНЕНО </w:t>
      </w:r>
      <w:proofErr w:type="spellStart"/>
      <w:r>
        <w:rPr>
          <w:rStyle w:val="20"/>
          <w:rFonts w:eastAsiaTheme="minorHAnsi"/>
          <w:color w:val="FF0000"/>
          <w:sz w:val="35"/>
          <w:szCs w:val="35"/>
        </w:rPr>
        <w:t>Расп</w:t>
      </w:r>
      <w:proofErr w:type="spellEnd"/>
      <w:r>
        <w:rPr>
          <w:rStyle w:val="20"/>
          <w:rFonts w:eastAsiaTheme="minorHAnsi"/>
          <w:color w:val="FF0000"/>
          <w:sz w:val="35"/>
          <w:szCs w:val="35"/>
        </w:rPr>
        <w:t>. от 01.06.2022 № 23</w:t>
      </w:r>
    </w:p>
    <w:p w:rsidR="00470D8C" w:rsidRDefault="00470D8C" w:rsidP="00570EA5">
      <w:pPr>
        <w:spacing w:before="0" w:beforeAutospacing="0" w:after="0" w:afterAutospacing="0"/>
        <w:jc w:val="center"/>
        <w:rPr>
          <w:rStyle w:val="20"/>
          <w:rFonts w:eastAsiaTheme="minorHAnsi"/>
          <w:sz w:val="35"/>
          <w:szCs w:val="35"/>
        </w:rPr>
      </w:pPr>
    </w:p>
    <w:p w:rsidR="00570EA5" w:rsidRPr="00BB3279" w:rsidRDefault="00570EA5" w:rsidP="00570EA5">
      <w:pPr>
        <w:spacing w:before="0" w:beforeAutospacing="0" w:after="0" w:afterAutospacing="0"/>
        <w:jc w:val="center"/>
        <w:rPr>
          <w:rStyle w:val="20"/>
          <w:rFonts w:eastAsiaTheme="minorHAnsi"/>
          <w:sz w:val="35"/>
          <w:szCs w:val="35"/>
        </w:rPr>
      </w:pPr>
      <w:r w:rsidRPr="00BB3279">
        <w:rPr>
          <w:rStyle w:val="20"/>
          <w:rFonts w:eastAsiaTheme="minorHAnsi"/>
          <w:sz w:val="35"/>
          <w:szCs w:val="35"/>
        </w:rPr>
        <w:t>РОССИЙСКАЯ ФЕДЕРАЦИЯ</w:t>
      </w:r>
    </w:p>
    <w:p w:rsidR="00570EA5" w:rsidRPr="00A95A9D" w:rsidRDefault="00570EA5" w:rsidP="00570EA5">
      <w:pPr>
        <w:spacing w:before="0" w:beforeAutospacing="0" w:after="0" w:afterAutospacing="0"/>
        <w:jc w:val="center"/>
        <w:rPr>
          <w:sz w:val="35"/>
          <w:szCs w:val="35"/>
          <w:lang w:val="ru-RU"/>
        </w:rPr>
      </w:pPr>
      <w:r w:rsidRPr="00BB3279">
        <w:rPr>
          <w:rStyle w:val="20"/>
          <w:rFonts w:eastAsiaTheme="minorHAnsi"/>
          <w:sz w:val="35"/>
          <w:szCs w:val="35"/>
        </w:rPr>
        <w:t>ГЛАВА КОРШУНОВСКОГО СЕЛЬСОВЕТА МИХАЙЛОВСКОГО РАЙОНА АМУРСКОЙ ОБЛАСТИ</w:t>
      </w:r>
    </w:p>
    <w:p w:rsidR="00570EA5" w:rsidRDefault="00570EA5" w:rsidP="00570EA5">
      <w:pPr>
        <w:spacing w:before="0" w:beforeAutospacing="0" w:after="0" w:afterAutospacing="0"/>
        <w:jc w:val="center"/>
        <w:rPr>
          <w:rStyle w:val="12"/>
          <w:rFonts w:eastAsiaTheme="minorHAnsi"/>
          <w:sz w:val="40"/>
          <w:szCs w:val="40"/>
        </w:rPr>
      </w:pPr>
      <w:bookmarkStart w:id="0" w:name="bookmark0"/>
    </w:p>
    <w:p w:rsidR="00570EA5" w:rsidRPr="00A95A9D" w:rsidRDefault="00570EA5" w:rsidP="00570EA5">
      <w:pPr>
        <w:spacing w:before="0" w:beforeAutospacing="0" w:after="0" w:afterAutospacing="0"/>
        <w:jc w:val="center"/>
        <w:rPr>
          <w:sz w:val="40"/>
          <w:szCs w:val="40"/>
          <w:lang w:val="ru-RU"/>
        </w:rPr>
      </w:pPr>
      <w:r w:rsidRPr="00BB3279">
        <w:rPr>
          <w:rStyle w:val="12"/>
          <w:rFonts w:eastAsiaTheme="minorHAnsi"/>
          <w:sz w:val="40"/>
          <w:szCs w:val="40"/>
        </w:rPr>
        <w:t>РАСПОРЯЖЕНИЕ</w:t>
      </w:r>
      <w:bookmarkEnd w:id="0"/>
    </w:p>
    <w:p w:rsidR="00570EA5" w:rsidRPr="00A95A9D" w:rsidRDefault="00570EA5" w:rsidP="00570EA5">
      <w:pPr>
        <w:spacing w:before="0" w:beforeAutospacing="0" w:after="0" w:afterAutospacing="0"/>
        <w:rPr>
          <w:sz w:val="26"/>
          <w:szCs w:val="26"/>
          <w:lang w:val="ru-RU"/>
        </w:rPr>
      </w:pPr>
      <w:r w:rsidRPr="00BB3279">
        <w:rPr>
          <w:rStyle w:val="30"/>
          <w:rFonts w:eastAsiaTheme="minorHAnsi"/>
          <w:sz w:val="26"/>
          <w:szCs w:val="26"/>
        </w:rPr>
        <w:t>1</w:t>
      </w:r>
      <w:r>
        <w:rPr>
          <w:rStyle w:val="30"/>
          <w:rFonts w:eastAsiaTheme="minorHAnsi"/>
          <w:sz w:val="26"/>
          <w:szCs w:val="26"/>
        </w:rPr>
        <w:t>4</w:t>
      </w:r>
      <w:r w:rsidRPr="00BB3279">
        <w:rPr>
          <w:rStyle w:val="3David5pt0pt"/>
          <w:rFonts w:ascii="Times New Roman" w:hAnsi="Times New Roman" w:cs="Times New Roman"/>
          <w:sz w:val="26"/>
          <w:szCs w:val="26"/>
        </w:rPr>
        <w:t>.</w:t>
      </w:r>
      <w:r w:rsidRPr="00BB3279">
        <w:rPr>
          <w:rStyle w:val="30"/>
          <w:rFonts w:eastAsiaTheme="minorHAnsi"/>
          <w:sz w:val="26"/>
          <w:szCs w:val="26"/>
        </w:rPr>
        <w:t>0</w:t>
      </w:r>
      <w:r>
        <w:rPr>
          <w:rStyle w:val="30"/>
          <w:rFonts w:eastAsiaTheme="minorHAnsi"/>
          <w:sz w:val="26"/>
          <w:szCs w:val="26"/>
        </w:rPr>
        <w:t>4</w:t>
      </w:r>
      <w:r w:rsidRPr="00BB3279">
        <w:rPr>
          <w:rStyle w:val="30"/>
          <w:rFonts w:eastAsiaTheme="minorHAnsi"/>
          <w:sz w:val="26"/>
          <w:szCs w:val="26"/>
        </w:rPr>
        <w:t>.202</w:t>
      </w:r>
      <w:r>
        <w:rPr>
          <w:rStyle w:val="30"/>
          <w:rFonts w:eastAsiaTheme="minorHAnsi"/>
          <w:sz w:val="26"/>
          <w:szCs w:val="26"/>
        </w:rPr>
        <w:t>2</w:t>
      </w:r>
      <w:r w:rsidRPr="00BB3279">
        <w:rPr>
          <w:rStyle w:val="30"/>
          <w:rFonts w:eastAsiaTheme="minorHAnsi"/>
          <w:sz w:val="26"/>
          <w:szCs w:val="26"/>
        </w:rPr>
        <w:t xml:space="preserve">                                                                                        </w:t>
      </w:r>
      <w:r>
        <w:rPr>
          <w:rStyle w:val="30"/>
          <w:rFonts w:eastAsiaTheme="minorHAnsi"/>
          <w:sz w:val="26"/>
          <w:szCs w:val="26"/>
        </w:rPr>
        <w:t xml:space="preserve">         </w:t>
      </w:r>
      <w:r w:rsidRPr="00BB3279">
        <w:rPr>
          <w:rStyle w:val="30"/>
          <w:rFonts w:eastAsiaTheme="minorHAnsi"/>
          <w:sz w:val="26"/>
          <w:szCs w:val="26"/>
        </w:rPr>
        <w:t xml:space="preserve">    </w:t>
      </w:r>
      <w:r>
        <w:rPr>
          <w:rStyle w:val="30"/>
          <w:rFonts w:eastAsiaTheme="minorHAnsi"/>
          <w:sz w:val="26"/>
          <w:szCs w:val="26"/>
        </w:rPr>
        <w:t xml:space="preserve">     </w:t>
      </w:r>
      <w:r w:rsidRPr="00BB3279">
        <w:rPr>
          <w:rStyle w:val="30"/>
          <w:rFonts w:eastAsiaTheme="minorHAnsi"/>
          <w:sz w:val="26"/>
          <w:szCs w:val="26"/>
        </w:rPr>
        <w:t xml:space="preserve">   </w:t>
      </w:r>
      <w:r w:rsidRPr="00BB3279">
        <w:rPr>
          <w:rStyle w:val="3David5pt0pt"/>
          <w:rFonts w:ascii="Times New Roman" w:hAnsi="Times New Roman" w:cs="Times New Roman"/>
          <w:sz w:val="26"/>
          <w:szCs w:val="26"/>
        </w:rPr>
        <w:t xml:space="preserve">№ </w:t>
      </w:r>
      <w:r w:rsidRPr="00BB3279">
        <w:rPr>
          <w:rStyle w:val="30"/>
          <w:rFonts w:eastAsiaTheme="minorHAnsi"/>
          <w:sz w:val="26"/>
          <w:szCs w:val="26"/>
        </w:rPr>
        <w:t>1</w:t>
      </w:r>
      <w:r w:rsidR="000066B6">
        <w:rPr>
          <w:rStyle w:val="30"/>
          <w:rFonts w:eastAsiaTheme="minorHAnsi"/>
          <w:sz w:val="26"/>
          <w:szCs w:val="26"/>
        </w:rPr>
        <w:t>6</w:t>
      </w:r>
    </w:p>
    <w:p w:rsidR="00570EA5" w:rsidRPr="00570EA5" w:rsidRDefault="00570EA5" w:rsidP="00570EA5">
      <w:pPr>
        <w:spacing w:before="0" w:beforeAutospacing="0" w:after="0" w:afterAutospacing="0"/>
        <w:ind w:left="100"/>
        <w:jc w:val="center"/>
        <w:rPr>
          <w:b/>
          <w:lang w:val="ru-RU"/>
        </w:rPr>
      </w:pPr>
      <w:r w:rsidRPr="00570EA5">
        <w:rPr>
          <w:rStyle w:val="40"/>
          <w:rFonts w:eastAsiaTheme="minorHAnsi"/>
          <w:b w:val="0"/>
          <w:sz w:val="22"/>
          <w:szCs w:val="22"/>
        </w:rPr>
        <w:t>с. Коршуновка</w:t>
      </w:r>
    </w:p>
    <w:p w:rsidR="00570EA5" w:rsidRDefault="00570EA5" w:rsidP="00570EA5">
      <w:pPr>
        <w:pStyle w:val="21"/>
        <w:spacing w:before="0" w:after="0" w:line="240" w:lineRule="auto"/>
        <w:ind w:left="20" w:right="5980"/>
        <w:rPr>
          <w:rStyle w:val="13"/>
        </w:rPr>
      </w:pPr>
    </w:p>
    <w:p w:rsidR="00656CC7" w:rsidRPr="00570EA5" w:rsidRDefault="00570EA5" w:rsidP="00570EA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570EA5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E16E73" w:rsidRPr="00570EA5">
        <w:rPr>
          <w:rFonts w:hAnsi="Times New Roman" w:cs="Times New Roman"/>
          <w:color w:val="000000"/>
          <w:sz w:val="28"/>
          <w:szCs w:val="28"/>
          <w:lang w:val="ru-RU"/>
        </w:rPr>
        <w:t xml:space="preserve"> создании</w:t>
      </w:r>
      <w:r w:rsidR="00E16E73" w:rsidRPr="00570EA5">
        <w:rPr>
          <w:rFonts w:hAnsi="Times New Roman" w:cs="Times New Roman"/>
          <w:color w:val="000000"/>
          <w:sz w:val="28"/>
          <w:szCs w:val="28"/>
        </w:rPr>
        <w:t> </w:t>
      </w:r>
      <w:r w:rsidR="000066B6">
        <w:rPr>
          <w:rFonts w:hAnsi="Times New Roman" w:cs="Times New Roman"/>
          <w:color w:val="000000"/>
          <w:sz w:val="28"/>
          <w:szCs w:val="28"/>
          <w:lang w:val="ru-RU"/>
        </w:rPr>
        <w:t xml:space="preserve">аукционной </w:t>
      </w:r>
      <w:r w:rsidR="00E16E73" w:rsidRPr="00570EA5">
        <w:rPr>
          <w:rFonts w:hAnsi="Times New Roman" w:cs="Times New Roman"/>
          <w:color w:val="000000"/>
          <w:sz w:val="28"/>
          <w:szCs w:val="28"/>
          <w:lang w:val="ru-RU"/>
        </w:rPr>
        <w:t xml:space="preserve">комиссии </w:t>
      </w:r>
      <w:r w:rsidR="00E16E73" w:rsidRPr="00570EA5">
        <w:rPr>
          <w:sz w:val="28"/>
          <w:szCs w:val="28"/>
          <w:lang w:val="ru-RU"/>
        </w:rPr>
        <w:br/>
      </w:r>
      <w:r w:rsidRPr="00570EA5">
        <w:rPr>
          <w:rFonts w:hAnsi="Times New Roman" w:cs="Times New Roman"/>
          <w:color w:val="000000"/>
          <w:sz w:val="28"/>
          <w:szCs w:val="28"/>
          <w:lang w:val="ru-RU"/>
        </w:rPr>
        <w:t>в администрации Коршуновского</w:t>
      </w:r>
    </w:p>
    <w:p w:rsidR="00570EA5" w:rsidRPr="00570EA5" w:rsidRDefault="00570EA5" w:rsidP="00570EA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570EA5">
        <w:rPr>
          <w:rFonts w:hAnsi="Times New Roman" w:cs="Times New Roman"/>
          <w:color w:val="000000"/>
          <w:sz w:val="28"/>
          <w:szCs w:val="28"/>
          <w:lang w:val="ru-RU"/>
        </w:rPr>
        <w:t>сельсовета</w:t>
      </w:r>
    </w:p>
    <w:p w:rsidR="00656CC7" w:rsidRPr="00570EA5" w:rsidRDefault="00656CC7" w:rsidP="00570EA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56CC7" w:rsidRPr="000066B6" w:rsidRDefault="00656CC7" w:rsidP="00570EA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56CC7" w:rsidRDefault="00E16E73" w:rsidP="00570EA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570EA5">
        <w:rPr>
          <w:rFonts w:hAnsi="Times New Roman" w:cs="Times New Roman"/>
          <w:color w:val="000000"/>
          <w:sz w:val="28"/>
          <w:szCs w:val="28"/>
          <w:lang w:val="ru-RU"/>
        </w:rPr>
        <w:t>В соответствии с Законом от 5 апреля 2013 года № 44-ФЗ «О контрактной системе в сфере закупок</w:t>
      </w:r>
      <w:r w:rsidRPr="00570EA5">
        <w:rPr>
          <w:rFonts w:hAnsi="Times New Roman" w:cs="Times New Roman"/>
          <w:color w:val="000000"/>
          <w:sz w:val="28"/>
          <w:szCs w:val="28"/>
        </w:rPr>
        <w:t> </w:t>
      </w:r>
      <w:r w:rsidRPr="00570EA5">
        <w:rPr>
          <w:rFonts w:hAnsi="Times New Roman" w:cs="Times New Roman"/>
          <w:color w:val="000000"/>
          <w:sz w:val="28"/>
          <w:szCs w:val="28"/>
          <w:lang w:val="ru-RU"/>
        </w:rPr>
        <w:t>товаров, работ, услуг для обеспечения государственных и муниципальных нужд»</w:t>
      </w:r>
      <w:r w:rsidR="00570EA5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570EA5" w:rsidRPr="00570EA5" w:rsidRDefault="00570EA5" w:rsidP="00570EA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56CC7" w:rsidRPr="00570EA5" w:rsidRDefault="00570EA5" w:rsidP="00570E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E16E73" w:rsidRPr="00570EA5">
        <w:rPr>
          <w:rFonts w:hAnsi="Times New Roman" w:cs="Times New Roman"/>
          <w:color w:val="000000"/>
          <w:sz w:val="28"/>
          <w:szCs w:val="28"/>
          <w:lang w:val="ru-RU"/>
        </w:rPr>
        <w:t>1. Создать</w:t>
      </w:r>
      <w:r w:rsidR="00E16E73" w:rsidRPr="00570EA5">
        <w:rPr>
          <w:rFonts w:hAnsi="Times New Roman" w:cs="Times New Roman"/>
          <w:color w:val="000000"/>
          <w:sz w:val="28"/>
          <w:szCs w:val="28"/>
        </w:rPr>
        <w:t> </w:t>
      </w:r>
      <w:r w:rsidR="00E16E73" w:rsidRPr="00570EA5">
        <w:rPr>
          <w:rFonts w:hAnsi="Times New Roman" w:cs="Times New Roman"/>
          <w:color w:val="000000"/>
          <w:sz w:val="28"/>
          <w:szCs w:val="28"/>
          <w:lang w:val="ru-RU"/>
        </w:rPr>
        <w:t xml:space="preserve">комиссию для определения поставщиков (подрядчиков, исполнителей) путем проведения аукционов для нужд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Коршуновского сельсовета </w:t>
      </w:r>
      <w:r w:rsidR="00E16E73" w:rsidRPr="00570EA5">
        <w:rPr>
          <w:rFonts w:hAnsi="Times New Roman" w:cs="Times New Roman"/>
          <w:color w:val="000000"/>
          <w:sz w:val="28"/>
          <w:szCs w:val="28"/>
          <w:lang w:val="ru-RU"/>
        </w:rPr>
        <w:t>(далее по тексту – аукционная комиссия).</w:t>
      </w:r>
    </w:p>
    <w:p w:rsidR="00656CC7" w:rsidRPr="00570EA5" w:rsidRDefault="00570EA5" w:rsidP="00570E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2.  </w:t>
      </w:r>
      <w:r w:rsidR="00E16E73" w:rsidRPr="00570EA5">
        <w:rPr>
          <w:rFonts w:hAnsi="Times New Roman" w:cs="Times New Roman"/>
          <w:color w:val="000000"/>
          <w:sz w:val="28"/>
          <w:szCs w:val="28"/>
          <w:lang w:val="ru-RU"/>
        </w:rPr>
        <w:t>Состав аукционной комиссии определить следующим образом:</w:t>
      </w:r>
    </w:p>
    <w:p w:rsidR="00656CC7" w:rsidRPr="00570EA5" w:rsidRDefault="00570EA5" w:rsidP="00570EA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="00E16E73" w:rsidRPr="00570EA5">
        <w:rPr>
          <w:rFonts w:hAnsi="Times New Roman" w:cs="Times New Roman"/>
          <w:color w:val="000000"/>
          <w:sz w:val="28"/>
          <w:szCs w:val="28"/>
          <w:lang w:val="ru-RU"/>
        </w:rPr>
        <w:t>редседатель аукционной комиссии:</w:t>
      </w:r>
    </w:p>
    <w:p w:rsidR="00656CC7" w:rsidRPr="00570EA5" w:rsidRDefault="00570EA5" w:rsidP="00570EA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Нестеренко Ольга Викторовна – глава Коршуновского сельсовета</w:t>
      </w:r>
      <w:r w:rsidR="00E16E73" w:rsidRPr="00570EA5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656CC7" w:rsidRPr="00570EA5" w:rsidRDefault="00570EA5" w:rsidP="00570EA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З</w:t>
      </w:r>
      <w:r w:rsidR="00E16E73" w:rsidRPr="00570EA5">
        <w:rPr>
          <w:rFonts w:hAnsi="Times New Roman" w:cs="Times New Roman"/>
          <w:color w:val="000000"/>
          <w:sz w:val="28"/>
          <w:szCs w:val="28"/>
          <w:lang w:val="ru-RU"/>
        </w:rPr>
        <w:t>аместитель председателя аукционной комиссии:</w:t>
      </w:r>
    </w:p>
    <w:p w:rsidR="00656CC7" w:rsidRPr="00570EA5" w:rsidRDefault="00570EA5" w:rsidP="00570EA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70EA5">
        <w:rPr>
          <w:rFonts w:hAnsi="Times New Roman" w:cs="Times New Roman"/>
          <w:color w:val="000000"/>
          <w:sz w:val="28"/>
          <w:szCs w:val="28"/>
          <w:lang w:val="ru-RU"/>
        </w:rPr>
        <w:t>Казаченко Светлана Анатольевна – специалист администрации Коршуновского сельсовета</w:t>
      </w:r>
      <w:r w:rsidR="00E16E73" w:rsidRPr="00570EA5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656CC7" w:rsidRPr="00570EA5" w:rsidRDefault="00570EA5" w:rsidP="00570EA5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r w:rsidR="00E16E73" w:rsidRPr="00570EA5">
        <w:rPr>
          <w:rFonts w:hAnsi="Times New Roman" w:cs="Times New Roman"/>
          <w:color w:val="000000"/>
          <w:sz w:val="28"/>
          <w:szCs w:val="28"/>
          <w:lang w:val="ru-RU"/>
        </w:rPr>
        <w:t>лены аукционной комиссии:</w:t>
      </w:r>
    </w:p>
    <w:p w:rsidR="00656CC7" w:rsidRDefault="00570EA5" w:rsidP="00570EA5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70EA5">
        <w:rPr>
          <w:rFonts w:hAnsi="Times New Roman" w:cs="Times New Roman"/>
          <w:color w:val="000000"/>
          <w:sz w:val="28"/>
          <w:szCs w:val="28"/>
          <w:lang w:val="ru-RU"/>
        </w:rPr>
        <w:t>Боровских Оксана Александровна – председатель Коршуновского сельского Совета народных депутатов</w:t>
      </w:r>
      <w:r w:rsidR="00E16E73" w:rsidRPr="00570EA5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570EA5" w:rsidRPr="000917DB" w:rsidRDefault="00570EA5" w:rsidP="000917DB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0917DB">
        <w:rPr>
          <w:rFonts w:hAnsi="Times New Roman" w:cs="Times New Roman"/>
          <w:color w:val="000000"/>
          <w:sz w:val="28"/>
          <w:szCs w:val="28"/>
          <w:lang w:val="ru-RU"/>
        </w:rPr>
        <w:t xml:space="preserve">Баландина Елена </w:t>
      </w:r>
      <w:r w:rsidR="000917DB" w:rsidRPr="000917DB">
        <w:rPr>
          <w:rFonts w:hAnsi="Times New Roman" w:cs="Times New Roman"/>
          <w:color w:val="000000"/>
          <w:sz w:val="28"/>
          <w:szCs w:val="28"/>
          <w:lang w:val="ru-RU"/>
        </w:rPr>
        <w:t>Анатольевна – главный специалист сектора исполнения бюджетов поселений.</w:t>
      </w:r>
    </w:p>
    <w:p w:rsidR="00656CC7" w:rsidRPr="000917DB" w:rsidRDefault="00570EA5" w:rsidP="000917DB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0917DB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E16E73" w:rsidRPr="000917DB">
        <w:rPr>
          <w:rFonts w:hAnsi="Times New Roman" w:cs="Times New Roman"/>
          <w:color w:val="000000"/>
          <w:sz w:val="28"/>
          <w:szCs w:val="28"/>
          <w:lang w:val="ru-RU"/>
        </w:rPr>
        <w:t>. Порядок работы аукционной комиссии и полномочия ее членов определить в соответствии с Положением</w:t>
      </w:r>
      <w:r w:rsidR="00E16E73" w:rsidRPr="000917DB">
        <w:rPr>
          <w:rFonts w:hAnsi="Times New Roman" w:cs="Times New Roman"/>
          <w:color w:val="000000"/>
          <w:sz w:val="28"/>
          <w:szCs w:val="28"/>
        </w:rPr>
        <w:t> </w:t>
      </w:r>
      <w:r w:rsidR="00E16E73" w:rsidRPr="000917DB">
        <w:rPr>
          <w:rFonts w:hAnsi="Times New Roman" w:cs="Times New Roman"/>
          <w:color w:val="000000"/>
          <w:sz w:val="28"/>
          <w:szCs w:val="28"/>
          <w:lang w:val="ru-RU"/>
        </w:rPr>
        <w:t>о комиссии</w:t>
      </w:r>
      <w:r w:rsidR="00E16E73" w:rsidRPr="000917DB">
        <w:rPr>
          <w:rFonts w:hAnsi="Times New Roman" w:cs="Times New Roman"/>
          <w:color w:val="000000"/>
          <w:sz w:val="28"/>
          <w:szCs w:val="28"/>
        </w:rPr>
        <w:t> </w:t>
      </w:r>
      <w:r w:rsidR="00E16E73" w:rsidRPr="000917DB">
        <w:rPr>
          <w:rFonts w:hAnsi="Times New Roman" w:cs="Times New Roman"/>
          <w:color w:val="000000"/>
          <w:sz w:val="28"/>
          <w:szCs w:val="28"/>
          <w:lang w:val="ru-RU"/>
        </w:rPr>
        <w:t>по определению поставщиков (подрядчиков, исполнителей)</w:t>
      </w:r>
      <w:r w:rsidR="00E16E73" w:rsidRPr="000917DB">
        <w:rPr>
          <w:rFonts w:hAnsi="Times New Roman" w:cs="Times New Roman"/>
          <w:color w:val="000000"/>
          <w:sz w:val="28"/>
          <w:szCs w:val="28"/>
        </w:rPr>
        <w:t> </w:t>
      </w:r>
      <w:r w:rsidR="00E16E73" w:rsidRPr="000917D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917DB" w:rsidRPr="00570EA5">
        <w:rPr>
          <w:rFonts w:hAnsi="Times New Roman" w:cs="Times New Roman"/>
          <w:color w:val="000000"/>
          <w:sz w:val="28"/>
          <w:szCs w:val="28"/>
          <w:lang w:val="ru-RU"/>
        </w:rPr>
        <w:t xml:space="preserve">путем проведения аукционов для нужд </w:t>
      </w:r>
      <w:r w:rsidR="000917DB">
        <w:rPr>
          <w:rFonts w:hAnsi="Times New Roman" w:cs="Times New Roman"/>
          <w:color w:val="000000"/>
          <w:sz w:val="28"/>
          <w:szCs w:val="28"/>
          <w:lang w:val="ru-RU"/>
        </w:rPr>
        <w:t>Коршуновского сельсовета (Приложение)</w:t>
      </w:r>
      <w:r w:rsidR="00E16E73" w:rsidRPr="000917D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56CC7" w:rsidRPr="000917DB" w:rsidRDefault="000917DB" w:rsidP="000917DB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4</w:t>
      </w:r>
      <w:r w:rsidR="00E16E73" w:rsidRPr="000917DB">
        <w:rPr>
          <w:rFonts w:hAnsi="Times New Roman" w:cs="Times New Roman"/>
          <w:color w:val="000000"/>
          <w:sz w:val="28"/>
          <w:szCs w:val="28"/>
          <w:lang w:val="ru-RU"/>
        </w:rPr>
        <w:t xml:space="preserve">. Ознакомить председателя, заместителя председателя и членов аукционной комиссии с данным </w:t>
      </w:r>
      <w:r w:rsidR="00570EA5" w:rsidRPr="000917DB">
        <w:rPr>
          <w:rFonts w:hAnsi="Times New Roman" w:cs="Times New Roman"/>
          <w:color w:val="000000"/>
          <w:sz w:val="28"/>
          <w:szCs w:val="28"/>
          <w:lang w:val="ru-RU"/>
        </w:rPr>
        <w:t>распоряжением</w:t>
      </w:r>
      <w:r w:rsidR="00E16E73" w:rsidRPr="000917DB">
        <w:rPr>
          <w:rFonts w:hAnsi="Times New Roman" w:cs="Times New Roman"/>
          <w:color w:val="000000"/>
          <w:sz w:val="28"/>
          <w:szCs w:val="28"/>
          <w:lang w:val="ru-RU"/>
        </w:rPr>
        <w:t xml:space="preserve"> под подпись.</w:t>
      </w:r>
    </w:p>
    <w:p w:rsidR="00656CC7" w:rsidRPr="000917DB" w:rsidRDefault="000917DB" w:rsidP="000917DB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5</w:t>
      </w:r>
      <w:r w:rsidR="00E16E73" w:rsidRPr="000917DB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E16E73" w:rsidRPr="000917DB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="00E16E73" w:rsidRPr="000917DB">
        <w:rPr>
          <w:rFonts w:hAnsi="Times New Roman" w:cs="Times New Roman"/>
          <w:color w:val="000000"/>
          <w:sz w:val="28"/>
          <w:szCs w:val="28"/>
          <w:lang w:val="ru-RU"/>
        </w:rPr>
        <w:t xml:space="preserve"> исполнением </w:t>
      </w:r>
      <w:r w:rsidR="00570EA5" w:rsidRPr="000917DB">
        <w:rPr>
          <w:rFonts w:hAnsi="Times New Roman" w:cs="Times New Roman"/>
          <w:color w:val="000000"/>
          <w:sz w:val="28"/>
          <w:szCs w:val="28"/>
          <w:lang w:val="ru-RU"/>
        </w:rPr>
        <w:t>распоряжения</w:t>
      </w:r>
      <w:r w:rsidR="00E16E73" w:rsidRPr="000917DB">
        <w:rPr>
          <w:rFonts w:hAnsi="Times New Roman" w:cs="Times New Roman"/>
          <w:color w:val="000000"/>
          <w:sz w:val="28"/>
          <w:szCs w:val="28"/>
          <w:lang w:val="ru-RU"/>
        </w:rPr>
        <w:t xml:space="preserve"> оставляю за собой.</w:t>
      </w:r>
    </w:p>
    <w:p w:rsidR="00656CC7" w:rsidRDefault="00656CC7" w:rsidP="000917D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17DB" w:rsidRPr="000917DB" w:rsidRDefault="000917DB" w:rsidP="000917DB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О.В.Нестеренко</w:t>
      </w:r>
    </w:p>
    <w:p w:rsidR="009C0D74" w:rsidRPr="002B2AFA" w:rsidRDefault="009C0D74" w:rsidP="009C0D74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Приложение</w:t>
      </w:r>
      <w:r w:rsidRPr="002B2AF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распоряжению главы </w:t>
      </w:r>
    </w:p>
    <w:p w:rsidR="009C0D74" w:rsidRPr="002B2AFA" w:rsidRDefault="009C0D74" w:rsidP="009C0D74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Коршуновского сельсовета</w:t>
      </w:r>
      <w:r w:rsidRPr="002B2AF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 14.04.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2022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года №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16</w:t>
      </w:r>
    </w:p>
    <w:p w:rsidR="009C0D74" w:rsidRPr="002B2AFA" w:rsidRDefault="009C0D74" w:rsidP="009C0D7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Положение о</w:t>
      </w:r>
      <w:r w:rsidRPr="002B2AFA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комиссии</w:t>
      </w:r>
      <w:r w:rsidRPr="002B2AFA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2B2AFA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по определению поставщиков (подрядчиков, исполнителей)</w:t>
      </w:r>
      <w:r w:rsidRPr="002B2AF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путем проведения аукционов для нужд Коршуновского сельсовета</w:t>
      </w:r>
    </w:p>
    <w:p w:rsidR="009C0D74" w:rsidRPr="002B2AFA" w:rsidRDefault="009C0D74" w:rsidP="009C0D74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1. Общие положения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1.1.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Настоящее Положение определяет цели, задачи, функции, полномочия и порядок деятельности комиссии по определению поставщиков (подрядчиков, исполнителей) путем проведения аукционов для нужд Коршуновского сельсовета 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 - заказчик) для заключения контрактов на поставку товаров, выполнение работ, оказание услуг в рамках аукционов (далее - Аукционная комиссия).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1.2. Основные понятия: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предоставления информации при проведении финансовых операций (</w:t>
      </w:r>
      <w:proofErr w:type="spell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офшорные</w:t>
      </w:r>
      <w:proofErr w:type="spell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 конкурентный способ определения поставщика. Победителем аукциона признается участник закупки, заявка на </w:t>
      </w: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участие</w:t>
      </w:r>
      <w:proofErr w:type="gram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 № 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44-ФЗ) наиболее низкую цену контракта, наименьшую сумму цен таких единиц либо в случае, предусмотренном пунктом 9 части 3 статьи 49 Закона № 44-ФЗ, – наиболее высокий размер платы, подлежащей внесению участником закупки за заключение контракта;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12 статьи 93 Закона № 44-ФЗ;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Закона № 44-ФЗ требованиям и включено в утвержденный Правительством Российской Федерации перечень операторов электронных площадок;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площадок;</w:t>
      </w:r>
      <w:proofErr w:type="gramEnd"/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 деятельность по изучению и оценке предмета экспертизы, а также по подготовке экспертных заключений по</w:t>
      </w:r>
      <w:proofErr w:type="gram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поставленным заказчиком, участником закупки вопросам в случаях, предусмотренных Законом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№ 44-ФЗ.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1.3.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1.4. </w:t>
      </w: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</w:t>
      </w:r>
      <w:proofErr w:type="gram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1.5. В процессе осуществления своих полномочий Аукционная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9C0D74" w:rsidRPr="002B2AFA" w:rsidRDefault="009C0D74" w:rsidP="009C0D74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2. Правовое регулирование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Аукционная комиссия в процессе своей деятельности обязана руководствоваться Конституцией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РФ, Бюджетным кодексом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РФ, Гражданским кодексом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РФ, Законом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44-ФЗ, Законом от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26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июля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2006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г. №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135-ФЗ «О защите конкуренции»,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9C0D74" w:rsidRPr="002B2AFA" w:rsidRDefault="009C0D74" w:rsidP="009C0D74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3. Цели создания и принципы работы Аукционной комиссии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3.1. Аукционная комиссия создается в целях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проведения электронных аукционов.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3.2. В своей деятельности Аукционная комиссия руководствуется следующими принципами: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эффективность и экономичность использования выделенных средств из муниципального бюджета и внебюджетных источников финансирования;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публичность, гласность, открытость и прозрачность процедуры определения поставщиков (подрядчиков, исполнителей);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обеспечение добросовестной конкуренции, недопущение дискриминации, введения ограничений или преимуще</w:t>
      </w: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ств дл</w:t>
      </w:r>
      <w:proofErr w:type="gram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– устранение возможностей злоупотребления и коррупции при определении поставщиков (подрядчиков, исполнителей);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9C0D74" w:rsidRPr="002B2AFA" w:rsidRDefault="009C0D74" w:rsidP="009C0D74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4. Функции комиссии при проведении электронных аукционов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4.1. При осуществлении процедуры определения поставщика (подрядчика, исполнителя) путем проведения электронного аукциона в обязанности Аукционной комиссии входит следующее.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4.1.1.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Аукционной комиссии по осуществлению закупок: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4.1.1.1</w:t>
      </w: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</w:t>
      </w:r>
      <w:proofErr w:type="gram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4.1.1.2.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Заявка подлежит отклонению в случаях: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1) непредставления (за исключением случаев, предусмотренных Законом № 44-ФЗ)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Законом № 44-ФЗ (за исключением информации и документов, предусмотренных пунктами 2 и 3 части 6 статьи 43 Закона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№ 44-ФЗ), несоответствия таких информации и документов требованиям, установленным в извещении об осуществлении закупки;</w:t>
      </w:r>
      <w:proofErr w:type="gramEnd"/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2) непредставления информации и документов, предусмотренных пунктами 2 и 3 части 6 статьи 43 Законом № 44-ФЗ, несоответствия таких информации и документов требованиям, установленным в извещении об осуществлении закупки;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3) несоответствия участника закупки требованиям, установленным в извещении об осуществлении закупки в соответствии с частью 1 статьи 31 Законом № 44-ФЗ, требованиям, установленным в извещении об осуществлении закупки в соответствии с частями 1.1, 2 и 2.1 (при наличии таких требований) статьи 31 Законом № 44-ФЗ;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4) предусмотренных нормативными правовыми актами, принятыми в соответствии со статьей 14 Закона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№ 44-ФЗ (за исключением случаев непредставления информации и документов, предусмотренных пунктом 5 части 1 статьи 43 Закона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№ 44-ФЗ);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5) непредставления информации и документов, предусмотренных пунктом 5 части 1 статьи 43 Закона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№ 44-ФЗ, если такие документы предусмотрены нормативными правовыми актами, принятыми в соответствии с частью 3 статьи 14 Закона № 44-ФЗ (в случае установления в соответствии со статьей 14 Закона № 44-ФЗ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  <w:proofErr w:type="gramEnd"/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6) выявления отнесения участника закупки к организациям, предусмотренным пунктом 4 статьи 2 Федерального закона от 4 июня 2018 года № 127-ФЗ "О мерах воздействия (противодействия) на недружественные действия Соединенных Штатов Америки и иных иностранных государств",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  <w:proofErr w:type="gramEnd"/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7) </w:t>
      </w: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предусмотренных</w:t>
      </w:r>
      <w:proofErr w:type="gram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частью 6 статьи 45 Закона № 44-ФЗ;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8) выявления недостоверной информации, содержащейся в заявке на участие в закупке.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4.1.2. </w:t>
      </w: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ценовые предложения после подачи ценового предложения, предусмотренного </w:t>
      </w:r>
      <w:proofErr w:type="spell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абз</w:t>
      </w:r>
      <w:proofErr w:type="spell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4.1.3.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4.1.3.1. Протокол подведения итогов определения поставщика (подрядчика, исполнителя)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должен содержать информацию: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1) дату подведения итогов определения поставщика (подрядчика, исполнителя), идентификационные номера заявок на участие в закупке;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2) о принятом в отношении каждой заявки (каждой части заявки), поданной на участие в закупке, решении о соответствии </w:t>
      </w: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извещению</w:t>
      </w:r>
      <w:proofErr w:type="gram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 осуществлении закупки или об отклонении заявки на участие в закупке по основаниям, предусмотренным Законом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№ 44-ФЗ, с обоснованием такого решения и указанием положений Закона № 44-ФЗ, извещения об осуществлении закупки, которым не соответствует такая 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заявка, положений заявки на участие в закупке, которые не соответствуют извещению об осуществлении закупки;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3) порядковые номера, присвоенные заявкам на участие в закупке;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4) о заключении контракта по цене, увеличенной в соответствии со статьями 28 и 29 Закона № 44-ФЗ;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5) о решении каждого члена Аукционной комиссии по осуществлению закупок в отношении каждой заявки на участие в закупке;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6) о признании определения поставщика (подрядчика, исполнителя) </w:t>
      </w: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несостоявшимся</w:t>
      </w:r>
      <w:proofErr w:type="gram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случаях, предусмотренных пунктами 1-4 части 4.2 настоящего положения.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4.2. Электронный аукцион признается несостоявшимся в следующих случаях: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1) по окончании срока подачи заявок на участие в закупке подана только одна заявка на участие в закупке;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2) 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3) по окончании срока подачи заявок на участие в закупке не подано ни одной заявки на участие в закупке;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4) по результатам рассмотрения заявок на участие в закупке Аукционная комиссия отклонила все такие заявки;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5) все участники закупки, не отозвавшие в соответствии с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Законом № 44-ФЗ заявку на участие в закупке, признаны уклонившимися от заключения контракта;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6) заказчик в соответствии с частями 9 и 10 статьи 31 Закона № 44-ФЗ отказался от заключения контракта с участником закупки, подавшим заявку на участие в закупке, которая является единственной, либо с участником закупки, подавшим заявку на участие в закупке, признанную единственной соответствующей требованиям, установленным в извещении об осуществлении закупки.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4.2.1.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случае, предусмотренном пунктом 1 части 4.2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 положения электронный аукцион проводятся в порядке, установленном Законом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№ 44-ФЗ, с учетом следующих особенностей: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1) не позднее одного часа с момента окончания срока подачи заявок на участие в закупке оператор электронной площадки направляет заказчику заявку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участие в закупке, а также информацию и документы, предусмотренные пунктами 2 и 3 части 6 статьи 43 Закона № 44-ФЗ;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2)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а) члены Аукционной комиссии рассматривают информацию и документы, направленные оператором электронной площадки,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</w:t>
      </w: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proofErr w:type="gramEnd"/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п</w:t>
      </w:r>
      <w:proofErr w:type="gram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о основаниям, предусмотренным пунктами 1-8 части 4.1.1.2. настоящего положения,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(подрядчика, исполнителя);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б) заказчик формирует с использованием электронной площадки протокол подведения итогов определения поставщика (подрядчика, исполнителя), после подписания такого протокола членами Аукционной комиссии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подписывает его усиленной электронной подписью лица, имеющего право действовать от имени заказчика, и направляет оператору электронной площадки;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3) протокол подведения итогов определения поставщика (подрядчика, исполнителя) должен содержать информацию, предусмотренную частью 4.1.3.1. настоящего положения;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4) контракт с участником закупки, подавшим заявку на участие в закупке, в случае принятия решения о соответствии такой заявки требованиям, установленным в извещении об осуществлении закупки, заключается в соответствии с пунктом 25 части 1 статьи 93 Закона № 44-ФЗ.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4.2.2.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 в случае, предусмотренном пунктом 2 части 4.2 настоящего положения электронный аукцион признан несостоявшимся по результатам рассмотрения заявок на участие в закупке, контракт с участником закупки, подавшим заявку на участие в закупке, соответствующую требованиям, установленным в извещении об осуществлении закупки, заключается в соответствии с пунктом 25 части 1 статьи 93 Закона № 44-ФЗ.</w:t>
      </w:r>
      <w:proofErr w:type="gramEnd"/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4.2.3.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случае, предусмотренном пунктом 3 части 4.2 настоящего положения, заказчик формирует с использованием электронной площадки протокол подведения итогов определения поставщика (подрядчика, исполнителя),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подписывает такой протокол усиленной электронной подписью лица, имеющего право действовать от имени заказчика, и направляет оператору электронной площадки, который не позднее одного часа с момента получения такого протокола размещает его в единой информационной системе и на электронной площадке.</w:t>
      </w:r>
      <w:proofErr w:type="gramEnd"/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4.2.3.1. Протокол подведения итогов определения поставщика (подрядчика, исполнителя) должен содержать информацию: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а) дату подведения итогов определения поставщика (подрядчика, исполнителя);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б)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 признании определения поставщика (подрядчика, исполнителя) </w:t>
      </w: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несостоявшимся</w:t>
      </w:r>
      <w:proofErr w:type="gram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4.2.4.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случаях, предусмотренных пунктами 3-6 части </w:t>
      </w:r>
      <w:proofErr w:type="spellStart"/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</w:t>
      </w:r>
      <w:proofErr w:type="spellEnd"/>
      <w:proofErr w:type="gram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4.2 настоящего положения, заказчик вправе осуществить новую закупку в соответствии с Законом № 44-ФЗ либо осуществить закупку у единственного поставщика (подрядчика, исполнителя) в соответствии с пунктом 25 части 1 статьи 93 Закона № 44-ФЗ.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4.3. При осуществлении процедуры определения поставщика (подрядчика, исполнителя) путем проведения электронного аукциона Аукционная комиссия также выполняет иные действия в соответствии с положениями Закона № 44-ФЗ.</w:t>
      </w:r>
    </w:p>
    <w:p w:rsidR="009C0D74" w:rsidRPr="002B2AFA" w:rsidRDefault="009C0D74" w:rsidP="009C0D74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5. Порядок создания и работы Аукционной комиссии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5.1. Аукционная комиссия является коллегиальным органом заказчика, действующим на постоянной основе. Персональный состав Аукционной комиссии, ее председатель, заместитель председателя, </w:t>
      </w: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секретарь</w:t>
      </w:r>
      <w:proofErr w:type="gram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члены Аукционной комиссии утверждаются приказом заказчика.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5.2. Решение о создан</w:t>
      </w: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ии Ау</w:t>
      </w:r>
      <w:proofErr w:type="gram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кционной комиссии принимается заказчиком до начала проведения закупки. При этом определяются состав Аукционной комиссии и порядок ее работы, назначается председатель комиссии.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5.3. Число членов Аукционной комиссии должно быть не менее трех человек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Заказчик вправе включить в Аукционную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5.4. Заказчик включает в состав Аукционной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5.5. Членами Аукционной комиссии не могут быть:</w:t>
      </w:r>
    </w:p>
    <w:p w:rsidR="009C0D74" w:rsidRPr="002B2AFA" w:rsidRDefault="009C0D74" w:rsidP="009C0D74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 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9C0D74" w:rsidRPr="002B2AFA" w:rsidRDefault="009C0D74" w:rsidP="009C0D74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9C0D74" w:rsidRPr="002B2AFA" w:rsidRDefault="009C0D74" w:rsidP="009C0D74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9C0D74" w:rsidRPr="002B2AFA" w:rsidRDefault="009C0D74" w:rsidP="009C0D74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426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неполнородными</w:t>
      </w:r>
      <w:proofErr w:type="spell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случае выявления в составе Аукционной комиссии указанных лиц заказчик, принявший решение о создании Аукционной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</w:t>
      </w:r>
      <w:proofErr w:type="gram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сфере закупок.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5.6. Замена члена Аукционной комиссии допускается только по решению заказчика.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5.7. Аукционной комиссия правомочна осуществлять свои функции, если в заседании комиссии участвует не менее чем 50 процентов общего числа ее членов. Члены Аукционной комиссии могут участвовать в таком заседании с использованием систем </w:t>
      </w:r>
      <w:proofErr w:type="spell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видео-конференц-связи</w:t>
      </w:r>
      <w:proofErr w:type="spell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 соблюдением требований законодательства РФ о защите государственной тайны. Члены Аукционной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5.8. Уведомление членов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Аукционной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комиссии о месте, дате и времени проведения заседаний комиссии осуществляется не </w:t>
      </w:r>
      <w:proofErr w:type="gramStart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</w:t>
      </w:r>
      <w:proofErr w:type="gramEnd"/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5.9. Председатель Аукционной комиссии либо лицо, его замещающее: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осуществляет общее руководство работой Аукционной комиссии и обеспечивает выполнение настоящего положения;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открывает и ведет заседания Аукционной комиссии, объявляет перерывы;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в случае необходимости выносит на обсуждение Аукционной комиссии вопрос о привлечении к работе экспертов.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5.10. Секретарь Аукционной комиссии осуществляет подготовку заседаний комиссии, включая оформление и рассылку необходимых документов, информирование членов Аукционной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9C0D74" w:rsidRPr="002B2AFA" w:rsidRDefault="009C0D74" w:rsidP="009C0D74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6. Права, обязанности и ответственность Аукционной комиссии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6.1. Члены Аукционной комиссии вправе: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знакомиться со всеми представленными на рассмотрение документами и сведениями, составляющими заявку на участие в закупке;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выступать по вопросам повестки дня на заседаниях Аукционной комиссии;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проверять правильность содержания формируемых заказчиком протоколов, в том числе правильность отражения в этих протоколах своего выступления.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6.2. Члены Аукционной комиссии обязаны: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присутствовать на заседаниях Аукционной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принимать решения в пределах своей компетенции.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6.3. Решение Аукционной комиссии, принятое в нарушение требований Закона № 44-ФЗ</w:t>
      </w:r>
      <w:r w:rsidRPr="002B2AF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настоящего положения, может быть обжаловано любым участником закупки в порядке, установленном Законом № 44-ФЗ, и признано недействительным по решению контрольного органа в сфере закупок.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РФ.</w:t>
      </w:r>
    </w:p>
    <w:p w:rsidR="009C0D74" w:rsidRPr="002B2AFA" w:rsidRDefault="009C0D74" w:rsidP="009C0D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B2AFA">
        <w:rPr>
          <w:rFonts w:ascii="Times New Roman" w:hAnsi="Times New Roman" w:cs="Times New Roman"/>
          <w:color w:val="000000"/>
          <w:sz w:val="26"/>
          <w:szCs w:val="26"/>
          <w:lang w:val="ru-RU"/>
        </w:rPr>
        <w:t>6.5. Не реже чем один раз в два года по решению заказчика может осуществляться ротация членов Аукционной комиссии. Такая ротация заключается в замене не менее 50 процентов членов Аукционной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0917DB" w:rsidRPr="000917DB" w:rsidRDefault="000917DB">
      <w:pPr>
        <w:rPr>
          <w:lang w:val="ru-RU"/>
        </w:rPr>
      </w:pPr>
    </w:p>
    <w:sectPr w:rsidR="000917DB" w:rsidRPr="000917DB" w:rsidSect="00570EA5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44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066B6"/>
    <w:rsid w:val="000917DB"/>
    <w:rsid w:val="000F7535"/>
    <w:rsid w:val="002D33B1"/>
    <w:rsid w:val="002D3591"/>
    <w:rsid w:val="003514A0"/>
    <w:rsid w:val="003C6C6C"/>
    <w:rsid w:val="00470D8C"/>
    <w:rsid w:val="004F7E17"/>
    <w:rsid w:val="00570EA5"/>
    <w:rsid w:val="00583AFF"/>
    <w:rsid w:val="00597698"/>
    <w:rsid w:val="005A05CE"/>
    <w:rsid w:val="00653AF6"/>
    <w:rsid w:val="00656CC7"/>
    <w:rsid w:val="00726419"/>
    <w:rsid w:val="00995383"/>
    <w:rsid w:val="009C0D74"/>
    <w:rsid w:val="00A32A04"/>
    <w:rsid w:val="00B11D4A"/>
    <w:rsid w:val="00B73A5A"/>
    <w:rsid w:val="00BD10EC"/>
    <w:rsid w:val="00DA410C"/>
    <w:rsid w:val="00E16E73"/>
    <w:rsid w:val="00E438A1"/>
    <w:rsid w:val="00F01E19"/>
    <w:rsid w:val="00FF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rsid w:val="00570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20">
    <w:name w:val="Основной текст (2)"/>
    <w:basedOn w:val="2"/>
    <w:rsid w:val="00570EA5"/>
    <w:rPr>
      <w:color w:val="000000"/>
      <w:w w:val="100"/>
      <w:position w:val="0"/>
      <w:lang w:val="ru-RU"/>
    </w:rPr>
  </w:style>
  <w:style w:type="character" w:customStyle="1" w:styleId="11">
    <w:name w:val="Заголовок №1_"/>
    <w:basedOn w:val="a0"/>
    <w:rsid w:val="00570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7"/>
      <w:szCs w:val="37"/>
      <w:u w:val="none"/>
    </w:rPr>
  </w:style>
  <w:style w:type="character" w:customStyle="1" w:styleId="12">
    <w:name w:val="Заголовок №1"/>
    <w:basedOn w:val="11"/>
    <w:rsid w:val="00570EA5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570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30">
    <w:name w:val="Основной текст (3)"/>
    <w:basedOn w:val="3"/>
    <w:rsid w:val="00570EA5"/>
    <w:rPr>
      <w:color w:val="000000"/>
      <w:w w:val="100"/>
      <w:position w:val="0"/>
      <w:lang w:val="ru-RU"/>
    </w:rPr>
  </w:style>
  <w:style w:type="character" w:customStyle="1" w:styleId="3David5pt0pt">
    <w:name w:val="Основной текст (3) + David;5 pt;Полужирный;Интервал 0 pt"/>
    <w:basedOn w:val="3"/>
    <w:rsid w:val="00570EA5"/>
    <w:rPr>
      <w:rFonts w:ascii="David" w:eastAsia="David" w:hAnsi="David" w:cs="David"/>
      <w:b/>
      <w:b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4">
    <w:name w:val="Основной текст (4)_"/>
    <w:basedOn w:val="a0"/>
    <w:rsid w:val="00570E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0">
    <w:name w:val="Основной текст (4)"/>
    <w:basedOn w:val="4"/>
    <w:rsid w:val="00570EA5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21"/>
    <w:rsid w:val="00570EA5"/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3">
    <w:name w:val="Основной текст1"/>
    <w:basedOn w:val="a3"/>
    <w:rsid w:val="00570EA5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3"/>
    <w:rsid w:val="00570EA5"/>
    <w:pPr>
      <w:widowControl w:val="0"/>
      <w:spacing w:before="540" w:beforeAutospacing="0" w:after="540" w:afterAutospacing="0" w:line="293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C6C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3956</Words>
  <Characters>22553</Characters>
  <Application>Microsoft Office Word</Application>
  <DocSecurity>0</DocSecurity>
  <Lines>187</Lines>
  <Paragraphs>52</Paragraphs>
  <ScaleCrop>false</ScaleCrop>
  <Company/>
  <LinksUpToDate>false</LinksUpToDate>
  <CharactersWithSpaces>26457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admin</cp:lastModifiedBy>
  <cp:revision>12</cp:revision>
  <cp:lastPrinted>2022-06-01T07:37:00Z</cp:lastPrinted>
  <dcterms:created xsi:type="dcterms:W3CDTF">2022-03-17T03:37:00Z</dcterms:created>
  <dcterms:modified xsi:type="dcterms:W3CDTF">2022-06-02T08:18:00Z</dcterms:modified>
</cp:coreProperties>
</file>