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E" w:rsidRPr="004C12D0" w:rsidRDefault="005C02CE" w:rsidP="005C02CE">
      <w:pPr>
        <w:jc w:val="center"/>
        <w:rPr>
          <w:sz w:val="35"/>
          <w:szCs w:val="35"/>
        </w:rPr>
      </w:pPr>
      <w:r w:rsidRPr="004C12D0">
        <w:rPr>
          <w:sz w:val="35"/>
          <w:szCs w:val="35"/>
        </w:rPr>
        <w:t>Российская   Федерация</w:t>
      </w:r>
    </w:p>
    <w:p w:rsidR="005C02CE" w:rsidRPr="004C12D0" w:rsidRDefault="005C02CE" w:rsidP="005C02CE">
      <w:pPr>
        <w:pStyle w:val="af1"/>
        <w:jc w:val="center"/>
        <w:rPr>
          <w:sz w:val="35"/>
          <w:szCs w:val="35"/>
        </w:rPr>
      </w:pPr>
      <w:r w:rsidRPr="004C12D0">
        <w:rPr>
          <w:sz w:val="35"/>
          <w:szCs w:val="35"/>
        </w:rPr>
        <w:t>АМУРСКАЯ ОБЛАСТЬ МИХАЙЛОВСКИЙ РАЙОН</w:t>
      </w:r>
    </w:p>
    <w:p w:rsidR="005C02CE" w:rsidRPr="004C12D0" w:rsidRDefault="005C02CE" w:rsidP="005C02CE">
      <w:pPr>
        <w:pStyle w:val="af1"/>
        <w:jc w:val="center"/>
        <w:rPr>
          <w:i/>
          <w:sz w:val="35"/>
          <w:szCs w:val="35"/>
        </w:rPr>
      </w:pPr>
      <w:r w:rsidRPr="004C12D0">
        <w:rPr>
          <w:sz w:val="35"/>
          <w:szCs w:val="35"/>
        </w:rPr>
        <w:t>КОРШУНОВСКИЙ СЕЛЬСКИЙ СОВЕТ НАРОДНЫХ ДЕПУТАТОВ</w:t>
      </w:r>
    </w:p>
    <w:p w:rsidR="005C02CE" w:rsidRPr="004C12D0" w:rsidRDefault="005C02CE" w:rsidP="005C02CE">
      <w:pPr>
        <w:jc w:val="center"/>
        <w:rPr>
          <w:sz w:val="28"/>
          <w:szCs w:val="28"/>
        </w:rPr>
      </w:pPr>
      <w:r w:rsidRPr="004C12D0">
        <w:rPr>
          <w:sz w:val="28"/>
          <w:szCs w:val="28"/>
        </w:rPr>
        <w:t xml:space="preserve"> (шестой созыв)</w:t>
      </w:r>
    </w:p>
    <w:p w:rsidR="005C02CE" w:rsidRDefault="005C02CE" w:rsidP="005C02CE">
      <w:pPr>
        <w:pStyle w:val="af5"/>
        <w:rPr>
          <w:spacing w:val="-20"/>
          <w:sz w:val="40"/>
          <w:szCs w:val="40"/>
        </w:rPr>
      </w:pPr>
    </w:p>
    <w:p w:rsidR="005C02CE" w:rsidRPr="007C3245" w:rsidRDefault="005C02CE" w:rsidP="005C02CE">
      <w:pPr>
        <w:pStyle w:val="af5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 xml:space="preserve">Р </w:t>
      </w:r>
      <w:r w:rsidRPr="007C3245">
        <w:rPr>
          <w:spacing w:val="-20"/>
          <w:sz w:val="40"/>
          <w:szCs w:val="40"/>
        </w:rPr>
        <w:t>Е Ш</w:t>
      </w:r>
      <w:r>
        <w:rPr>
          <w:spacing w:val="-20"/>
          <w:sz w:val="40"/>
          <w:szCs w:val="40"/>
        </w:rPr>
        <w:t xml:space="preserve"> </w:t>
      </w:r>
      <w:r w:rsidRPr="007C3245">
        <w:rPr>
          <w:spacing w:val="-20"/>
          <w:sz w:val="40"/>
          <w:szCs w:val="40"/>
        </w:rPr>
        <w:t xml:space="preserve">Е Н И Е   </w:t>
      </w:r>
    </w:p>
    <w:p w:rsidR="005C02CE" w:rsidRPr="004C12D0" w:rsidRDefault="005C281B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C02CE" w:rsidRPr="004C12D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C02CE" w:rsidRPr="004C12D0">
        <w:rPr>
          <w:sz w:val="28"/>
          <w:szCs w:val="28"/>
        </w:rPr>
        <w:t xml:space="preserve">.2021                                                                                        </w:t>
      </w:r>
      <w:r w:rsidR="005C02CE">
        <w:rPr>
          <w:sz w:val="28"/>
          <w:szCs w:val="28"/>
        </w:rPr>
        <w:t xml:space="preserve">     </w:t>
      </w:r>
      <w:r w:rsidR="005C02CE" w:rsidRPr="004C12D0">
        <w:rPr>
          <w:sz w:val="28"/>
          <w:szCs w:val="28"/>
        </w:rPr>
        <w:t xml:space="preserve">   №  </w:t>
      </w:r>
      <w:r>
        <w:rPr>
          <w:sz w:val="28"/>
          <w:szCs w:val="28"/>
        </w:rPr>
        <w:t>63</w:t>
      </w:r>
      <w:r w:rsidR="005C02CE" w:rsidRPr="004C12D0">
        <w:rPr>
          <w:sz w:val="28"/>
          <w:szCs w:val="28"/>
        </w:rPr>
        <w:t>/</w:t>
      </w:r>
      <w:r>
        <w:rPr>
          <w:sz w:val="28"/>
          <w:szCs w:val="28"/>
        </w:rPr>
        <w:t>164</w:t>
      </w:r>
    </w:p>
    <w:p w:rsidR="005C02CE" w:rsidRPr="004C12D0" w:rsidRDefault="005C02CE" w:rsidP="005C02CE">
      <w:pPr>
        <w:jc w:val="center"/>
      </w:pPr>
      <w:r w:rsidRPr="004C12D0">
        <w:t>с. Коршуновка</w:t>
      </w:r>
    </w:p>
    <w:p w:rsidR="005C02CE" w:rsidRPr="00D16ADB" w:rsidRDefault="005C02CE" w:rsidP="005C02CE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C02CE">
        <w:rPr>
          <w:b/>
          <w:bCs/>
          <w:color w:val="000000"/>
          <w:sz w:val="28"/>
          <w:szCs w:val="28"/>
        </w:rPr>
        <w:t>Коршуновского сельсовета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5C02CE" w:rsidRDefault="00D03C14" w:rsidP="005C02CE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5C02CE">
        <w:rPr>
          <w:sz w:val="28"/>
          <w:szCs w:val="28"/>
        </w:rPr>
        <w:t xml:space="preserve">Коршуновского сельсовета, Коршуновский сельский Совет народных депутатов </w:t>
      </w:r>
    </w:p>
    <w:p w:rsidR="00D03C14" w:rsidRPr="00700821" w:rsidRDefault="00D03C14" w:rsidP="005C02CE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proofErr w:type="gramStart"/>
      <w:r w:rsidRPr="00700821">
        <w:rPr>
          <w:color w:val="000000"/>
          <w:sz w:val="28"/>
          <w:szCs w:val="28"/>
        </w:rPr>
        <w:t xml:space="preserve"> </w:t>
      </w:r>
      <w:r w:rsidR="005C02CE">
        <w:rPr>
          <w:color w:val="000000"/>
          <w:sz w:val="28"/>
          <w:szCs w:val="28"/>
        </w:rPr>
        <w:t>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C02CE">
        <w:rPr>
          <w:sz w:val="28"/>
          <w:szCs w:val="28"/>
        </w:rPr>
        <w:t>Коршуновского сельсовета</w:t>
      </w:r>
      <w:r w:rsidR="005C02CE">
        <w:rPr>
          <w:color w:val="000000"/>
          <w:sz w:val="28"/>
          <w:szCs w:val="28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</w:t>
      </w:r>
      <w:r w:rsidR="005C02CE">
        <w:rPr>
          <w:color w:val="000000"/>
          <w:sz w:val="28"/>
          <w:szCs w:val="28"/>
        </w:rPr>
        <w:t xml:space="preserve"> силу со дня его официального обнарод</w:t>
      </w:r>
      <w:r w:rsidRPr="00700821">
        <w:rPr>
          <w:color w:val="000000"/>
          <w:sz w:val="28"/>
          <w:szCs w:val="28"/>
        </w:rPr>
        <w:t>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C02CE">
        <w:rPr>
          <w:sz w:val="28"/>
          <w:szCs w:val="28"/>
        </w:rPr>
        <w:t>Коршуновского сельсовета</w:t>
      </w:r>
      <w:r w:rsidR="005C02CE">
        <w:rPr>
          <w:color w:val="000000"/>
          <w:sz w:val="28"/>
          <w:szCs w:val="28"/>
        </w:rPr>
        <w:t>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5C02CE" w:rsidRPr="005C02CE">
        <w:rPr>
          <w:sz w:val="28"/>
          <w:szCs w:val="28"/>
        </w:rPr>
        <w:t xml:space="preserve"> </w:t>
      </w:r>
      <w:r w:rsidR="005C02CE">
        <w:rPr>
          <w:sz w:val="28"/>
          <w:szCs w:val="28"/>
        </w:rPr>
        <w:t>Коршуновского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5C02CE" w:rsidRPr="004C12D0" w:rsidRDefault="005C02CE" w:rsidP="005C02CE">
      <w:pPr>
        <w:rPr>
          <w:sz w:val="28"/>
          <w:szCs w:val="28"/>
        </w:rPr>
      </w:pPr>
      <w:r w:rsidRPr="004C12D0">
        <w:rPr>
          <w:sz w:val="28"/>
          <w:szCs w:val="28"/>
        </w:rPr>
        <w:t>Председатель Коршуновского</w:t>
      </w:r>
    </w:p>
    <w:p w:rsidR="005C02CE" w:rsidRPr="004C12D0" w:rsidRDefault="005C02CE" w:rsidP="005C02CE">
      <w:pPr>
        <w:tabs>
          <w:tab w:val="left" w:pos="7066"/>
        </w:tabs>
        <w:rPr>
          <w:sz w:val="28"/>
          <w:szCs w:val="28"/>
        </w:rPr>
      </w:pPr>
      <w:r w:rsidRPr="004C12D0">
        <w:rPr>
          <w:sz w:val="28"/>
          <w:szCs w:val="28"/>
        </w:rPr>
        <w:t>сельского Совета  народных депутатов</w:t>
      </w:r>
      <w:r w:rsidRPr="004C12D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О.А.Боровских</w:t>
      </w:r>
      <w:r w:rsidRPr="004C12D0">
        <w:rPr>
          <w:sz w:val="28"/>
          <w:szCs w:val="28"/>
        </w:rPr>
        <w:t xml:space="preserve">    </w:t>
      </w:r>
    </w:p>
    <w:p w:rsidR="005C02CE" w:rsidRDefault="005C02CE" w:rsidP="005C02CE">
      <w:pPr>
        <w:rPr>
          <w:sz w:val="28"/>
          <w:szCs w:val="28"/>
        </w:rPr>
      </w:pPr>
    </w:p>
    <w:p w:rsidR="00D03C14" w:rsidRPr="00700821" w:rsidRDefault="005C02CE" w:rsidP="005C02CE">
      <w:pPr>
        <w:spacing w:line="240" w:lineRule="exact"/>
        <w:rPr>
          <w:b/>
          <w:color w:val="000000"/>
        </w:rPr>
      </w:pPr>
      <w:r w:rsidRPr="004C12D0">
        <w:rPr>
          <w:sz w:val="28"/>
          <w:szCs w:val="28"/>
        </w:rPr>
        <w:t xml:space="preserve">Глава Коршуновского сельсовета                                             О.В.Нестеренко   </w:t>
      </w: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5C281B" w:rsidRDefault="005C281B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5C02CE" w:rsidRPr="00700821" w:rsidRDefault="005C02CE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5C02CE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5C02CE">
        <w:rPr>
          <w:color w:val="000000"/>
        </w:rPr>
        <w:t xml:space="preserve">Коршуновского </w:t>
      </w:r>
      <w:proofErr w:type="gramStart"/>
      <w:r w:rsidR="005C02CE">
        <w:rPr>
          <w:color w:val="000000"/>
        </w:rPr>
        <w:t>сельского</w:t>
      </w:r>
      <w:proofErr w:type="gramEnd"/>
    </w:p>
    <w:p w:rsidR="00D03C14" w:rsidRPr="00700821" w:rsidRDefault="005C02CE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Совета народных депутатов 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5C281B">
        <w:t>23.12.</w:t>
      </w:r>
      <w:r w:rsidRPr="00700821">
        <w:t xml:space="preserve"> 2021</w:t>
      </w:r>
      <w:r w:rsidR="005C281B">
        <w:t xml:space="preserve"> г.</w:t>
      </w:r>
      <w:r w:rsidRPr="00700821">
        <w:t xml:space="preserve"> № </w:t>
      </w:r>
      <w:r w:rsidR="005C281B">
        <w:t>63/164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95D02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795D02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b/>
          <w:sz w:val="26"/>
          <w:szCs w:val="26"/>
        </w:rPr>
        <w:t>Коршуновского сельсовета</w:t>
      </w:r>
      <w:r w:rsidR="005C02CE" w:rsidRPr="00795D02">
        <w:rPr>
          <w:b/>
          <w:color w:val="000000"/>
          <w:sz w:val="26"/>
          <w:szCs w:val="26"/>
        </w:rPr>
        <w:t xml:space="preserve"> </w:t>
      </w:r>
    </w:p>
    <w:p w:rsidR="00D03C14" w:rsidRPr="00795D02" w:rsidRDefault="00D03C14" w:rsidP="00D03C14">
      <w:pPr>
        <w:spacing w:line="360" w:lineRule="auto"/>
        <w:jc w:val="center"/>
        <w:rPr>
          <w:sz w:val="26"/>
          <w:szCs w:val="26"/>
        </w:rPr>
      </w:pPr>
    </w:p>
    <w:p w:rsidR="00D03C14" w:rsidRPr="00795D0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95D02" w:rsidRDefault="00D03C14" w:rsidP="005C02C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/>
          <w:iCs/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>(далее – администрация).</w:t>
      </w:r>
    </w:p>
    <w:p w:rsidR="00D03C14" w:rsidRPr="00795D02" w:rsidRDefault="00D03C14" w:rsidP="005C02C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C02CE" w:rsidRPr="00795D02">
        <w:rPr>
          <w:color w:val="000000"/>
          <w:sz w:val="26"/>
          <w:szCs w:val="26"/>
        </w:rPr>
        <w:t xml:space="preserve">глава </w:t>
      </w:r>
      <w:r w:rsidR="005C02CE" w:rsidRPr="00795D02">
        <w:rPr>
          <w:sz w:val="26"/>
          <w:szCs w:val="26"/>
        </w:rPr>
        <w:t xml:space="preserve">Коршуновского сельсовета, специалисты администрации Коршуновского сельсовета </w:t>
      </w:r>
      <w:r w:rsidRPr="00795D02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Pr="00795D02">
        <w:rPr>
          <w:i/>
          <w:iCs/>
          <w:color w:val="000000"/>
          <w:sz w:val="26"/>
          <w:szCs w:val="26"/>
        </w:rPr>
        <w:t>.</w:t>
      </w:r>
      <w:r w:rsidRPr="00795D02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95D02" w:rsidRDefault="00D03C14" w:rsidP="005C02CE">
      <w:pPr>
        <w:ind w:firstLine="709"/>
        <w:contextualSpacing/>
        <w:jc w:val="both"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5D02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5D02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color w:val="000000"/>
          <w:sz w:val="26"/>
          <w:szCs w:val="26"/>
        </w:rPr>
        <w:lastRenderedPageBreak/>
        <w:t xml:space="preserve">- по </w:t>
      </w:r>
      <w:r w:rsidRPr="00795D02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color w:val="000000"/>
          <w:sz w:val="26"/>
          <w:szCs w:val="26"/>
        </w:rPr>
        <w:t xml:space="preserve">- по </w:t>
      </w:r>
      <w:r w:rsidRPr="00795D02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C02CE" w:rsidRPr="00795D02">
        <w:rPr>
          <w:color w:val="000000"/>
          <w:sz w:val="26"/>
          <w:szCs w:val="26"/>
        </w:rPr>
        <w:t>Амурской области</w:t>
      </w:r>
      <w:r w:rsidRPr="00795D02">
        <w:rPr>
          <w:i/>
          <w:iCs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>и Правилами благоустройства;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795D02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795D02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/>
          <w:iCs/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Cs/>
          <w:color w:val="000000"/>
          <w:sz w:val="26"/>
          <w:szCs w:val="26"/>
        </w:rPr>
        <w:t>в</w:t>
      </w:r>
      <w:r w:rsidRPr="00795D02">
        <w:rPr>
          <w:color w:val="000000"/>
          <w:sz w:val="26"/>
          <w:szCs w:val="26"/>
        </w:rPr>
        <w:t xml:space="preserve"> летний период, включая обязательные требования по </w:t>
      </w:r>
      <w:r w:rsidRPr="00795D02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5D02">
        <w:rPr>
          <w:color w:val="000000"/>
          <w:sz w:val="26"/>
          <w:szCs w:val="26"/>
        </w:rPr>
        <w:t>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795D02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795D02">
        <w:rPr>
          <w:color w:val="000000"/>
          <w:sz w:val="26"/>
          <w:szCs w:val="26"/>
        </w:rPr>
        <w:t xml:space="preserve"> в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bCs/>
          <w:color w:val="000000"/>
          <w:sz w:val="26"/>
          <w:szCs w:val="26"/>
        </w:rPr>
        <w:t xml:space="preserve">6) </w:t>
      </w:r>
      <w:r w:rsidRPr="00795D02">
        <w:rPr>
          <w:color w:val="000000"/>
          <w:sz w:val="26"/>
          <w:szCs w:val="26"/>
        </w:rPr>
        <w:t xml:space="preserve">обязательные требования по </w:t>
      </w:r>
      <w:r w:rsidRPr="00795D02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795D02">
        <w:rPr>
          <w:color w:val="000000"/>
          <w:sz w:val="26"/>
          <w:szCs w:val="26"/>
        </w:rPr>
        <w:t>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795D02">
        <w:rPr>
          <w:color w:val="000000"/>
          <w:sz w:val="26"/>
          <w:szCs w:val="26"/>
        </w:rPr>
        <w:t>обязательные требования по</w:t>
      </w:r>
      <w:r w:rsidRPr="00795D0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795D02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9) обязательные требования по</w:t>
      </w:r>
      <w:r w:rsidRPr="00795D0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795D02">
        <w:rPr>
          <w:bCs/>
          <w:color w:val="000000"/>
          <w:sz w:val="26"/>
          <w:szCs w:val="26"/>
        </w:rPr>
        <w:t>выгулу животных</w:t>
      </w:r>
      <w:r w:rsidRPr="00795D02">
        <w:rPr>
          <w:color w:val="000000"/>
          <w:sz w:val="26"/>
          <w:szCs w:val="26"/>
        </w:rPr>
        <w:t xml:space="preserve"> и требования о недопустимости </w:t>
      </w:r>
      <w:r w:rsidRPr="00795D02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3) дворовые территории;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4) детские и спортивные площадки;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5) площадки для выгула животных;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6) парковки (парковочные места);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7) парки, скверы, иные зеленые зоны;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C02CE" w:rsidRPr="00795D02">
        <w:rPr>
          <w:rFonts w:ascii="Times New Roman" w:hAnsi="Times New Roman" w:cs="Times New Roman"/>
          <w:sz w:val="26"/>
          <w:szCs w:val="26"/>
        </w:rPr>
        <w:lastRenderedPageBreak/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2.6. </w:t>
      </w:r>
      <w:proofErr w:type="gramStart"/>
      <w:r w:rsidRPr="00795D02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/>
          <w:iCs/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5D02">
        <w:rPr>
          <w:color w:val="000000"/>
          <w:sz w:val="26"/>
          <w:szCs w:val="26"/>
        </w:rPr>
        <w:t>официального сайта администрации</w:t>
      </w:r>
      <w:r w:rsidRPr="00795D02">
        <w:rPr>
          <w:color w:val="000000"/>
          <w:sz w:val="26"/>
          <w:szCs w:val="26"/>
          <w:shd w:val="clear" w:color="auto" w:fill="FFFFFF"/>
        </w:rPr>
        <w:t>)</w:t>
      </w:r>
      <w:r w:rsidRPr="00795D02">
        <w:rPr>
          <w:color w:val="000000"/>
          <w:sz w:val="26"/>
          <w:szCs w:val="26"/>
        </w:rPr>
        <w:t>, в средствах массовой информации,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95D02">
        <w:rPr>
          <w:color w:val="000000"/>
          <w:sz w:val="26"/>
          <w:szCs w:val="26"/>
          <w:shd w:val="clear" w:color="auto" w:fill="FFFFFF"/>
        </w:rPr>
        <w:t>наличии</w:t>
      </w:r>
      <w:proofErr w:type="gramEnd"/>
      <w:r w:rsidRPr="00795D02">
        <w:rPr>
          <w:color w:val="000000"/>
          <w:sz w:val="26"/>
          <w:szCs w:val="26"/>
          <w:shd w:val="clear" w:color="auto" w:fill="FFFFFF"/>
        </w:rPr>
        <w:t>) и в иных формах.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2.8. </w:t>
      </w:r>
      <w:proofErr w:type="gramStart"/>
      <w:r w:rsidRPr="00795D02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5D02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5D02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795D02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95D02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 xml:space="preserve">не позднее 30 дней со дня получения указанных сведений. Предостережение оформляется в письменной </w:t>
      </w:r>
      <w:r w:rsidRPr="00795D02">
        <w:rPr>
          <w:color w:val="000000"/>
          <w:sz w:val="26"/>
          <w:szCs w:val="26"/>
        </w:rPr>
        <w:lastRenderedPageBreak/>
        <w:t>форме или в форме электронного документа и направляется в адрес контролируемого лица.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5D02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C02CE"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r w:rsidRPr="00795D02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5D02">
        <w:rPr>
          <w:color w:val="000000"/>
          <w:sz w:val="26"/>
          <w:szCs w:val="26"/>
        </w:rPr>
        <w:t xml:space="preserve">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2CE"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доступ к которой ограничен в соответствии с законодательством Российской Федерации.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5C02CE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</w:t>
      </w:r>
      <w:r w:rsidR="005C02CE" w:rsidRPr="00795D02">
        <w:rPr>
          <w:rFonts w:ascii="Times New Roman" w:hAnsi="Times New Roman" w:cs="Times New Roman"/>
          <w:sz w:val="26"/>
          <w:szCs w:val="26"/>
        </w:rPr>
        <w:t>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5D02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95D02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95D02">
        <w:rPr>
          <w:color w:val="000000"/>
          <w:sz w:val="26"/>
          <w:szCs w:val="26"/>
        </w:rPr>
        <w:t>);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95D02" w:rsidRDefault="00D03C14" w:rsidP="005C02CE">
      <w:pPr>
        <w:ind w:firstLine="709"/>
        <w:jc w:val="both"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3.7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D03C14"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8629D3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3.9</w:t>
      </w:r>
      <w:r w:rsidR="00D03C14" w:rsidRPr="00795D02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95D02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95D02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5C02CE"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795D02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795D02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95D02">
        <w:rPr>
          <w:color w:val="000000"/>
          <w:sz w:val="26"/>
          <w:szCs w:val="26"/>
        </w:rPr>
        <w:t xml:space="preserve"> </w:t>
      </w:r>
      <w:hyperlink r:id="rId11" w:history="1">
        <w:r w:rsidR="00D03C14" w:rsidRPr="00795D02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795D02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95D02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color w:val="000000"/>
          <w:sz w:val="26"/>
          <w:szCs w:val="26"/>
        </w:rPr>
        <w:t xml:space="preserve">1)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5D02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  <w:shd w:val="clear" w:color="auto" w:fill="FFFFFF"/>
        </w:rPr>
        <w:lastRenderedPageBreak/>
        <w:t xml:space="preserve">2) отсутствие признаков </w:t>
      </w:r>
      <w:r w:rsidRPr="00795D02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795D02">
        <w:rPr>
          <w:color w:val="000000"/>
          <w:sz w:val="26"/>
          <w:szCs w:val="26"/>
        </w:rPr>
        <w:t>, его командировка и т.п.) при проведении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795D02">
        <w:rPr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>3.1</w:t>
      </w:r>
      <w:r w:rsidR="008629D3" w:rsidRPr="00795D02">
        <w:rPr>
          <w:rFonts w:ascii="Times New Roman" w:hAnsi="Times New Roman" w:cs="Times New Roman"/>
          <w:color w:val="000000"/>
        </w:rPr>
        <w:t>1</w:t>
      </w:r>
      <w:r w:rsidRPr="00795D02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795D02" w:rsidRDefault="00D03C14" w:rsidP="005C02C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5D02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795D02">
        <w:rPr>
          <w:rFonts w:ascii="Times New Roman" w:hAnsi="Times New Roman" w:cs="Times New Roman"/>
          <w:color w:val="000000"/>
        </w:rPr>
        <w:t xml:space="preserve">. </w:t>
      </w:r>
    </w:p>
    <w:p w:rsidR="00D03C14" w:rsidRPr="00795D02" w:rsidRDefault="00D03C14" w:rsidP="005C02C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5D02">
        <w:rPr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3.18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795D02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 xml:space="preserve">4) </w:t>
      </w:r>
      <w:r w:rsidRPr="00795D02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5D02">
        <w:rPr>
          <w:color w:val="000000"/>
          <w:sz w:val="26"/>
          <w:szCs w:val="26"/>
        </w:rPr>
        <w:t>;</w:t>
      </w:r>
      <w:proofErr w:type="gramEnd"/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>Амурской области,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95D02" w:rsidRDefault="00D03C14" w:rsidP="005C02CE">
      <w:pPr>
        <w:ind w:firstLine="709"/>
        <w:jc w:val="both"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95D02">
        <w:rPr>
          <w:color w:val="000000"/>
          <w:sz w:val="26"/>
          <w:szCs w:val="26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s1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C02CE" w:rsidRPr="00795D02">
        <w:rPr>
          <w:rFonts w:ascii="Times New Roman" w:hAnsi="Times New Roman" w:cs="Times New Roman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</w:rPr>
        <w:t xml:space="preserve"> </w:t>
      </w:r>
      <w:r w:rsidR="005C02CE" w:rsidRPr="00795D0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95D02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5C02CE" w:rsidRPr="00795D02">
        <w:rPr>
          <w:rFonts w:ascii="Times New Roman" w:hAnsi="Times New Roman" w:cs="Times New Roman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</w:rPr>
        <w:t xml:space="preserve"> </w:t>
      </w:r>
      <w:r w:rsidRPr="00795D02">
        <w:rPr>
          <w:rFonts w:ascii="Times New Roman" w:hAnsi="Times New Roman" w:cs="Times New Roman"/>
          <w:color w:val="000000"/>
        </w:rPr>
        <w:t>о наличии в</w:t>
      </w:r>
      <w:r w:rsidRPr="00795D0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95D02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:rsidR="00795D02" w:rsidRPr="00795D02" w:rsidRDefault="00795D02" w:rsidP="00795D02">
      <w:pPr>
        <w:pStyle w:val="aff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4.7. Жалоба должна содержать:</w:t>
      </w:r>
    </w:p>
    <w:p w:rsidR="00795D02" w:rsidRPr="00795D02" w:rsidRDefault="00795D02" w:rsidP="00795D02">
      <w:pPr>
        <w:pStyle w:val="aff3"/>
        <w:shd w:val="clear" w:color="auto" w:fill="FFFFFF"/>
        <w:spacing w:before="28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1) наименование  администрации, фамилию, имя, отчество  должностного лица, решение и (или) действие (бездействие) которых обжалуются;</w:t>
      </w:r>
      <w:proofErr w:type="gramEnd"/>
    </w:p>
    <w:p w:rsidR="00795D02" w:rsidRPr="00795D02" w:rsidRDefault="00795D02" w:rsidP="00795D02">
      <w:pPr>
        <w:pStyle w:val="aff3"/>
        <w:shd w:val="clear" w:color="auto" w:fill="FFFFFF"/>
        <w:spacing w:before="28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2) фамилию, имя, отчество  (при наличии), сведения о месте жительства (месте осуществления деятельности) гражданина, либо наименование организации-заявителя,  сведения о месте нахождения 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95D02" w:rsidRPr="00795D02" w:rsidRDefault="00795D02" w:rsidP="00795D02">
      <w:pPr>
        <w:pStyle w:val="aff3"/>
        <w:shd w:val="clear" w:color="auto" w:fill="FFFFFF"/>
        <w:spacing w:before="28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3) сведения об обжалуемом  решении  администрации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      4) основания и доводы, на основании которых заявитель не согласен с решением администрации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5) требования лица, подавшего жалобу;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6)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      Жалоба не должна содержать нецензурные либо оскорбительные выражения, угрозы жизни, здоровью и имуществу должностных лиц администрации</w:t>
      </w:r>
      <w:proofErr w:type="gramStart"/>
      <w:r w:rsidRPr="00795D02">
        <w:rPr>
          <w:sz w:val="26"/>
          <w:szCs w:val="26"/>
        </w:rPr>
        <w:t xml:space="preserve"> ,</w:t>
      </w:r>
      <w:proofErr w:type="gramEnd"/>
      <w:r w:rsidRPr="00795D02">
        <w:rPr>
          <w:sz w:val="26"/>
          <w:szCs w:val="26"/>
        </w:rPr>
        <w:t xml:space="preserve"> либо членов их семей.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795D02">
        <w:rPr>
          <w:color w:val="000000"/>
          <w:sz w:val="26"/>
          <w:szCs w:val="26"/>
        </w:rPr>
        <w:t>ии и ау</w:t>
      </w:r>
      <w:proofErr w:type="gramEnd"/>
      <w:r w:rsidRPr="00795D02">
        <w:rPr>
          <w:color w:val="000000"/>
          <w:sz w:val="26"/>
          <w:szCs w:val="26"/>
        </w:rPr>
        <w:t>тентификации".</w:t>
      </w:r>
    </w:p>
    <w:p w:rsidR="00795D02" w:rsidRPr="00795D02" w:rsidRDefault="00795D02" w:rsidP="00795D02">
      <w:pPr>
        <w:pStyle w:val="aff3"/>
        <w:shd w:val="clear" w:color="auto" w:fill="FFFFFF"/>
        <w:spacing w:before="0" w:beforeAutospacing="0" w:after="0" w:afterAutospacing="0"/>
        <w:contextualSpacing/>
        <w:outlineLvl w:val="1"/>
        <w:rPr>
          <w:bCs/>
          <w:color w:val="000000"/>
          <w:kern w:val="36"/>
          <w:sz w:val="26"/>
          <w:szCs w:val="26"/>
        </w:rPr>
      </w:pPr>
      <w:r w:rsidRPr="00795D02">
        <w:rPr>
          <w:bCs/>
          <w:color w:val="000000"/>
          <w:kern w:val="36"/>
          <w:sz w:val="26"/>
          <w:szCs w:val="26"/>
        </w:rPr>
        <w:tab/>
        <w:t>4.8. Отказ в рассмотрении жалобы.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</w:t>
      </w:r>
      <w:proofErr w:type="gramStart"/>
      <w:r w:rsidRPr="00795D02">
        <w:rPr>
          <w:sz w:val="26"/>
          <w:szCs w:val="26"/>
        </w:rPr>
        <w:t>Администрация,  уполномоченная на рассмотрение жалобы принимает</w:t>
      </w:r>
      <w:proofErr w:type="gramEnd"/>
      <w:r w:rsidRPr="00795D02">
        <w:rPr>
          <w:sz w:val="26"/>
          <w:szCs w:val="26"/>
        </w:rPr>
        <w:t xml:space="preserve"> решение об отказе в рассмотрении жалобы в течение пяти рабочих дней со дня получения жалобы, если: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  1) жалоба подана после истечения сроков подачи жалобы, установленных </w:t>
      </w:r>
      <w:hyperlink r:id="rId13" w:anchor="dst100440" w:history="1">
        <w:r w:rsidRPr="00795D02">
          <w:rPr>
            <w:rStyle w:val="a5"/>
            <w:sz w:val="26"/>
            <w:szCs w:val="26"/>
          </w:rPr>
          <w:t>частями 5</w:t>
        </w:r>
      </w:hyperlink>
      <w:r w:rsidRPr="00795D02">
        <w:rPr>
          <w:sz w:val="26"/>
          <w:szCs w:val="26"/>
        </w:rPr>
        <w:t> и </w:t>
      </w:r>
      <w:hyperlink r:id="rId14" w:anchor="dst100441" w:history="1">
        <w:r w:rsidRPr="00795D02">
          <w:rPr>
            <w:rStyle w:val="a5"/>
            <w:sz w:val="26"/>
            <w:szCs w:val="26"/>
          </w:rPr>
          <w:t>6 статьи 40</w:t>
        </w:r>
      </w:hyperlink>
      <w:r w:rsidRPr="00795D02">
        <w:rPr>
          <w:color w:val="000000"/>
          <w:sz w:val="26"/>
          <w:szCs w:val="26"/>
        </w:rPr>
        <w:t>  Федерального закона № 248-ФЗ</w:t>
      </w:r>
      <w:proofErr w:type="gramStart"/>
      <w:r w:rsidRPr="00795D02">
        <w:rPr>
          <w:color w:val="000000"/>
          <w:sz w:val="26"/>
          <w:szCs w:val="26"/>
        </w:rPr>
        <w:t xml:space="preserve"> ,</w:t>
      </w:r>
      <w:proofErr w:type="gramEnd"/>
      <w:r w:rsidRPr="00795D02">
        <w:rPr>
          <w:color w:val="000000"/>
          <w:sz w:val="26"/>
          <w:szCs w:val="26"/>
        </w:rPr>
        <w:t xml:space="preserve"> и не содержит ходатайства о восстановлении пропущенного срока на подачу жалобы;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  2) в удовлетворении ходатайства о восстановлении пропущенного срока на подачу жалобы отказано;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       3) до принятия решения по жалобе от контролируемого лица</w:t>
      </w:r>
      <w:proofErr w:type="gramStart"/>
      <w:r w:rsidRPr="00795D02">
        <w:rPr>
          <w:sz w:val="26"/>
          <w:szCs w:val="26"/>
        </w:rPr>
        <w:t xml:space="preserve"> ,</w:t>
      </w:r>
      <w:proofErr w:type="gramEnd"/>
      <w:r w:rsidRPr="00795D02">
        <w:rPr>
          <w:sz w:val="26"/>
          <w:szCs w:val="26"/>
        </w:rPr>
        <w:t xml:space="preserve"> ее подавшего, поступило заявление об отзыве жалобы;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4) имеется решение суда по вопросам, поставленным в жалобе;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lastRenderedPageBreak/>
        <w:t xml:space="preserve">        5) ранее в уполномоченный орган была подана другая жалоба от того же контролируемого лица по тем же основаниям;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>8) жалоба подана в ненадлежащий уполномоченный орган;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95D02" w:rsidRPr="00795D02" w:rsidRDefault="00795D02" w:rsidP="00795D0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795D02" w:rsidRDefault="00D03C14" w:rsidP="005C02C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795D02" w:rsidRDefault="00D03C14" w:rsidP="005C02C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95D02" w:rsidRDefault="00D03C14" w:rsidP="005C02C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>Коршуновским сельским Советом народных депутатов.</w:t>
      </w:r>
    </w:p>
    <w:p w:rsidR="00D03C14" w:rsidRPr="00795D02" w:rsidRDefault="00D03C14" w:rsidP="005C02CE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700821" w:rsidRDefault="00D03C14" w:rsidP="005C02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95D02" w:rsidRDefault="00D03C14" w:rsidP="005C02CE">
      <w:pPr>
        <w:jc w:val="center"/>
        <w:rPr>
          <w:b/>
          <w:bCs/>
          <w:color w:val="000000"/>
          <w:sz w:val="26"/>
          <w:szCs w:val="26"/>
        </w:rPr>
      </w:pPr>
      <w:r w:rsidRPr="00795D02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795D02" w:rsidRDefault="00D03C14" w:rsidP="005C02CE">
      <w:pPr>
        <w:jc w:val="center"/>
        <w:rPr>
          <w:b/>
          <w:bCs/>
          <w:color w:val="000000"/>
          <w:sz w:val="26"/>
          <w:szCs w:val="26"/>
        </w:rPr>
      </w:pPr>
      <w:r w:rsidRPr="00795D02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795D02" w:rsidRDefault="00D03C14" w:rsidP="005C02CE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контроле в сфере благоустройства</w:t>
      </w:r>
      <w:r w:rsidRPr="00795D02">
        <w:rPr>
          <w:b w:val="0"/>
          <w:b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>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</w:t>
      </w:r>
      <w:proofErr w:type="gram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благоустройства территории, в том числе с учетом требований статьи 45.1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795D02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95D02">
        <w:rPr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95D02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CD9" w:rsidRPr="00795D02" w:rsidRDefault="005B7BBC" w:rsidP="005C02CE">
      <w:pPr>
        <w:rPr>
          <w:sz w:val="26"/>
          <w:szCs w:val="26"/>
        </w:rPr>
      </w:pPr>
    </w:p>
    <w:sectPr w:rsidR="00915CD9" w:rsidRPr="00795D02" w:rsidSect="005C02CE">
      <w:headerReference w:type="even" r:id="rId15"/>
      <w:head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BC" w:rsidRDefault="005B7BBC" w:rsidP="00D03C14">
      <w:r>
        <w:separator/>
      </w:r>
    </w:p>
  </w:endnote>
  <w:endnote w:type="continuationSeparator" w:id="0">
    <w:p w:rsidR="005B7BBC" w:rsidRDefault="005B7BB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BC" w:rsidRDefault="005B7BBC" w:rsidP="00D03C14">
      <w:r>
        <w:separator/>
      </w:r>
    </w:p>
  </w:footnote>
  <w:footnote w:type="continuationSeparator" w:id="0">
    <w:p w:rsidR="005B7BBC" w:rsidRDefault="005B7BB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627D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B7BB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627D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C281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B7BB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5B7BBC"/>
    <w:rsid w:val="005C02CE"/>
    <w:rsid w:val="005C281B"/>
    <w:rsid w:val="007100F8"/>
    <w:rsid w:val="0071652B"/>
    <w:rsid w:val="00795D02"/>
    <w:rsid w:val="008629D3"/>
    <w:rsid w:val="00935631"/>
    <w:rsid w:val="009D07EB"/>
    <w:rsid w:val="00B37566"/>
    <w:rsid w:val="00D03C14"/>
    <w:rsid w:val="00E627D3"/>
    <w:rsid w:val="00E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795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://www.consultant.ru/document/cons_doc_LAW_386954/3a9b857944c37aab223eeda4559836814b39733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://www.consultant.ru/document/cons_doc_LAW_386954/3a9b857944c37aab223eeda4559836814b3973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8834-30AA-482B-B918-49860EC7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7084</Words>
  <Characters>40381</Characters>
  <Application>Microsoft Office Word</Application>
  <DocSecurity>0</DocSecurity>
  <Lines>336</Lines>
  <Paragraphs>94</Paragraphs>
  <ScaleCrop>false</ScaleCrop>
  <Company/>
  <LinksUpToDate>false</LinksUpToDate>
  <CharactersWithSpaces>47371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2021-12-28T02:11:00Z</cp:lastPrinted>
  <dcterms:created xsi:type="dcterms:W3CDTF">2021-08-23T11:09:00Z</dcterms:created>
  <dcterms:modified xsi:type="dcterms:W3CDTF">2021-12-28T02:12:00Z</dcterms:modified>
</cp:coreProperties>
</file>